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</w:t>
        <w:br/>
        <w:t>о рассмотрении обращений граждан</w:t>
        <w:br/>
        <w:t>в Министерстве земельных и имущественных отношений</w:t>
        <w:br/>
        <w:t>Кабардино-Балкарской Республики за II квартал 2026 года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52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Письменные обращения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II квартал 2026 года в Минимущество КБР поступило 83 обращения граждан.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 них: письменных обращений по почте (в т.ч. нарочно) и электронной почте - 71 обращение, что составляет 86% от всей корреспонденции, по «Антикоррупционной горячей линии» - 0.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 Приемной Главы и Правительства КБР по работе с обращениями граждан поступило 12 обращений, что составило 14 % от общего количества письменных обращений.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поступившие в Минимущество 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5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обращения контролируются структурными подразделениями министерства.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Личный прием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II квартал 2026 года обращения для записи на личный прием к руководству Минимущества КБР не поступали.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Кроме того, в соответствии с установленными законодательством сроками специалистами Минимущества КБР представлены ответы на поступившие обращения граждан, даны исчерпывающие консультации и разъяснения по интересующим вопросам.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Минимуществом КБР ежеквартально проводится анализ обращений и на предмет наличия в них информации о фактах коррупции со стороны лиц, замещающих должности государственной гражданской службы в Минимуществе КБР.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II квартал 2026 года такие обращения не поступали.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Сведений о фактах коррупции на «Антикоррупционную горячую линию» Минимущества КБР не поступало.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поступившие в Минимущество КБР обращения граждан своевременно регистрировались и направлялись по компетенции на исполнение в структурные подразделения Минимущества КБР.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обращения контролируются структурными подразделениями министерства и исполняются в установленный требованиями Федерального закона от 02.05.2006 № 59-ФЗ «О порядке рассмотрения обращений граждан Российской Федерации» срок.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официальном сайте Минимущества КБР освещается работа с обращениями граждан: размещена информация о месте и времени приёма граждан, график приёма граждан министром земельных и имущественных отношений Кабардино-Балкарской Республики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в действиях государственных гражданских служащих Минимущества КБР. Информация о результатах рассмотрения обращений граждан ежеквартально размещается на официальном сайте Минимущества КБР.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Наряду с рассмотрением обращений граждан активно используются и другие формы общения с населением посредством информационных технологий. Свободный доступ к информации о деятельности Минимущества КБР позволяет сделать работу министерства более открытой.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</w:t>
      </w:r>
    </w:p>
    <w:sectPr>
      <w:footnotePr>
        <w:pos w:val="pageBottom"/>
        <w:numFmt w:val="decimal"/>
        <w:numRestart w:val="continuous"/>
      </w:footnotePr>
      <w:pgSz w:w="11900" w:h="16840"/>
      <w:pgMar w:top="837" w:right="678" w:bottom="1681" w:left="1640" w:header="409" w:footer="12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3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