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DE" w:rsidRDefault="00FD20DE" w:rsidP="00FD2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Нормативные правовые акты</w:t>
      </w:r>
    </w:p>
    <w:p w:rsidR="00FD20DE" w:rsidRDefault="00FD20DE" w:rsidP="00226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D20DE" w:rsidRDefault="00FD20DE" w:rsidP="00226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95CFB" w:rsidRPr="003C25B3" w:rsidRDefault="0083350D" w:rsidP="0079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Земельный кодекс Российской Федерации, Гражданский кодекс Российской Федерации, </w:t>
      </w:r>
      <w:r w:rsidR="00226207" w:rsidRPr="003C25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Конституция Российской Ф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едерации, </w:t>
      </w:r>
      <w:r w:rsidR="00CA5962" w:rsidRPr="003C25B3">
        <w:rPr>
          <w:rFonts w:ascii="Times New Roman" w:hAnsi="Times New Roman" w:cs="Times New Roman"/>
          <w:sz w:val="28"/>
          <w:szCs w:val="28"/>
        </w:rPr>
        <w:t xml:space="preserve">Федеральный закон от 27.07.2010 N 210-ФЗ </w:t>
      </w:r>
      <w:r w:rsidR="00CC5C71">
        <w:rPr>
          <w:rFonts w:ascii="Times New Roman" w:hAnsi="Times New Roman" w:cs="Times New Roman"/>
          <w:sz w:val="28"/>
          <w:szCs w:val="28"/>
        </w:rPr>
        <w:t>«</w:t>
      </w:r>
      <w:r w:rsidR="00CA5962" w:rsidRPr="003C25B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CC5C7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услуг», </w:t>
      </w:r>
      <w:r w:rsidR="00795CFB" w:rsidRPr="003C25B3">
        <w:rPr>
          <w:rFonts w:ascii="Times New Roman" w:hAnsi="Times New Roman" w:cs="Times New Roman"/>
          <w:sz w:val="28"/>
          <w:szCs w:val="28"/>
        </w:rPr>
        <w:t>Постановление Правительства Кабардино-Балк</w:t>
      </w:r>
      <w:r w:rsidR="00974641">
        <w:rPr>
          <w:rFonts w:ascii="Times New Roman" w:hAnsi="Times New Roman" w:cs="Times New Roman"/>
          <w:sz w:val="28"/>
          <w:szCs w:val="28"/>
        </w:rPr>
        <w:t>арской Республики от 30.11.2021 №</w:t>
      </w:r>
      <w:r w:rsidR="00795CFB" w:rsidRPr="003C25B3">
        <w:rPr>
          <w:rFonts w:ascii="Times New Roman" w:hAnsi="Times New Roman" w:cs="Times New Roman"/>
          <w:sz w:val="28"/>
          <w:szCs w:val="28"/>
        </w:rPr>
        <w:t xml:space="preserve"> 240-ПП </w:t>
      </w:r>
      <w:r w:rsidR="00974641">
        <w:rPr>
          <w:rFonts w:ascii="Times New Roman" w:hAnsi="Times New Roman" w:cs="Times New Roman"/>
          <w:sz w:val="28"/>
          <w:szCs w:val="28"/>
        </w:rPr>
        <w:t>«</w:t>
      </w:r>
      <w:r w:rsidR="00795CFB" w:rsidRPr="003C25B3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Кабардино-Балкарской Республики от 25.02.2010 N 8-ПП и от 1</w:t>
      </w:r>
      <w:r w:rsidR="00226207" w:rsidRPr="003C25B3">
        <w:rPr>
          <w:rFonts w:ascii="Times New Roman" w:hAnsi="Times New Roman" w:cs="Times New Roman"/>
          <w:sz w:val="28"/>
          <w:szCs w:val="28"/>
        </w:rPr>
        <w:t>0.12.2018 N 232-ПП</w:t>
      </w:r>
      <w:proofErr w:type="gramEnd"/>
      <w:r w:rsidR="00974641">
        <w:rPr>
          <w:rFonts w:ascii="Times New Roman" w:hAnsi="Times New Roman" w:cs="Times New Roman"/>
          <w:sz w:val="28"/>
          <w:szCs w:val="28"/>
        </w:rPr>
        <w:t>»</w:t>
      </w:r>
      <w:r w:rsidR="00226207" w:rsidRPr="003C25B3">
        <w:rPr>
          <w:rFonts w:ascii="Times New Roman" w:hAnsi="Times New Roman" w:cs="Times New Roman"/>
          <w:sz w:val="28"/>
          <w:szCs w:val="28"/>
        </w:rPr>
        <w:t xml:space="preserve"> и Положение</w:t>
      </w:r>
      <w:r w:rsidR="00795CFB" w:rsidRPr="003C25B3">
        <w:rPr>
          <w:rFonts w:ascii="Times New Roman" w:hAnsi="Times New Roman" w:cs="Times New Roman"/>
          <w:sz w:val="28"/>
          <w:szCs w:val="28"/>
        </w:rPr>
        <w:t xml:space="preserve"> о Министерстве земельных и имущественных отношений Кабардино-Балкарской Республики, утвержденным постановлением Правительства Кабардино-Балкарской Республики от 12.11.2014 N 263-ПП </w:t>
      </w:r>
      <w:r w:rsidR="00974641">
        <w:rPr>
          <w:rFonts w:ascii="Times New Roman" w:hAnsi="Times New Roman" w:cs="Times New Roman"/>
          <w:sz w:val="28"/>
          <w:szCs w:val="28"/>
        </w:rPr>
        <w:t>«</w:t>
      </w:r>
      <w:r w:rsidR="00795CFB" w:rsidRPr="003C25B3">
        <w:rPr>
          <w:rFonts w:ascii="Times New Roman" w:hAnsi="Times New Roman" w:cs="Times New Roman"/>
          <w:sz w:val="28"/>
          <w:szCs w:val="28"/>
        </w:rPr>
        <w:t>О Министерстве земельных и имущественных отношений Кабардино-Балка</w:t>
      </w:r>
      <w:r w:rsidR="00974641">
        <w:rPr>
          <w:rFonts w:ascii="Times New Roman" w:hAnsi="Times New Roman" w:cs="Times New Roman"/>
          <w:sz w:val="28"/>
          <w:szCs w:val="28"/>
        </w:rPr>
        <w:t>рской Республики».</w:t>
      </w:r>
    </w:p>
    <w:p w:rsidR="00CA5962" w:rsidRPr="003C25B3" w:rsidRDefault="00CA5962">
      <w:pPr>
        <w:rPr>
          <w:rFonts w:ascii="Times New Roman" w:hAnsi="Times New Roman" w:cs="Times New Roman"/>
          <w:sz w:val="28"/>
          <w:szCs w:val="28"/>
        </w:rPr>
      </w:pPr>
    </w:p>
    <w:sectPr w:rsidR="00CA5962" w:rsidRPr="003C25B3" w:rsidSect="008D088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9E"/>
    <w:rsid w:val="00226207"/>
    <w:rsid w:val="003C25B3"/>
    <w:rsid w:val="0040639E"/>
    <w:rsid w:val="00793156"/>
    <w:rsid w:val="00795CFB"/>
    <w:rsid w:val="0083350D"/>
    <w:rsid w:val="00974641"/>
    <w:rsid w:val="00CA5962"/>
    <w:rsid w:val="00CC5C71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gotyzhev-mh</dc:creator>
  <cp:keywords/>
  <dc:description/>
  <cp:lastModifiedBy>gotyzhev-mh</cp:lastModifiedBy>
  <cp:revision>9</cp:revision>
  <dcterms:created xsi:type="dcterms:W3CDTF">2024-11-05T08:02:00Z</dcterms:created>
  <dcterms:modified xsi:type="dcterms:W3CDTF">2024-11-05T12:20:00Z</dcterms:modified>
</cp:coreProperties>
</file>