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C2" w:rsidRDefault="004B7FC2" w:rsidP="004B7FC2">
      <w:pPr>
        <w:jc w:val="center"/>
      </w:pPr>
      <w:r>
        <w:t>ПОВЕСТКА</w:t>
      </w:r>
    </w:p>
    <w:p w:rsidR="004B7FC2" w:rsidRDefault="004B7FC2" w:rsidP="004B7FC2">
      <w:pPr>
        <w:jc w:val="center"/>
      </w:pPr>
      <w:r>
        <w:t xml:space="preserve">заседания Общественного совета </w:t>
      </w:r>
      <w:r>
        <w:br/>
        <w:t xml:space="preserve">при Министерстве земельных и имущественных отношений </w:t>
      </w:r>
      <w:r>
        <w:br/>
        <w:t>Кабардино-Балкарской Республики</w:t>
      </w:r>
    </w:p>
    <w:p w:rsidR="008059C0" w:rsidRPr="00257236" w:rsidRDefault="008059C0" w:rsidP="008059C0">
      <w:pPr>
        <w:jc w:val="right"/>
      </w:pPr>
    </w:p>
    <w:p w:rsidR="00482E71" w:rsidRPr="00FF2FD8" w:rsidRDefault="00E66EF8" w:rsidP="00E66EF8">
      <w:pPr>
        <w:shd w:val="clear" w:color="auto" w:fill="FFFFFF" w:themeFill="background1"/>
        <w:tabs>
          <w:tab w:val="right" w:pos="9356"/>
        </w:tabs>
      </w:pPr>
      <w:r>
        <w:t>26</w:t>
      </w:r>
      <w:r w:rsidR="00A72934">
        <w:t>.04.2023</w:t>
      </w:r>
      <w:r w:rsidR="00E7521F">
        <w:tab/>
      </w:r>
      <w:r w:rsidRPr="00E66EF8">
        <w:t>11.00</w:t>
      </w:r>
      <w:r w:rsidR="00482E71" w:rsidRPr="00E66EF8">
        <w:t xml:space="preserve"> часов</w:t>
      </w:r>
    </w:p>
    <w:p w:rsidR="008059C0" w:rsidRDefault="008059C0" w:rsidP="00B44311">
      <w:pPr>
        <w:tabs>
          <w:tab w:val="left" w:pos="993"/>
        </w:tabs>
        <w:ind w:firstLine="709"/>
        <w:jc w:val="center"/>
      </w:pPr>
    </w:p>
    <w:p w:rsidR="00D249A7" w:rsidRDefault="00D249A7" w:rsidP="00D65D22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249A7">
        <w:t xml:space="preserve">Утверждение Плана работы Общественного совета </w:t>
      </w:r>
      <w:r w:rsidR="00607BC2">
        <w:br/>
      </w:r>
      <w:r w:rsidRPr="00D249A7">
        <w:t>при Министерстве земельных и имущественных отношений Кабарди</w:t>
      </w:r>
      <w:r w:rsidR="00B44311">
        <w:t>но-Балкарской Республики на 2023</w:t>
      </w:r>
      <w:r w:rsidRPr="00D249A7">
        <w:t xml:space="preserve"> год.</w:t>
      </w:r>
    </w:p>
    <w:p w:rsidR="00D65D22" w:rsidRDefault="00D65D22" w:rsidP="00D65D22">
      <w:pPr>
        <w:pStyle w:val="a3"/>
        <w:tabs>
          <w:tab w:val="left" w:pos="993"/>
        </w:tabs>
        <w:ind w:left="0" w:firstLine="709"/>
        <w:jc w:val="both"/>
      </w:pPr>
      <w:r w:rsidRPr="00D65D22">
        <w:t xml:space="preserve">(Докладчик – </w:t>
      </w:r>
      <w:r w:rsidR="009F6393">
        <w:t>Тохов А.Д</w:t>
      </w:r>
      <w:r w:rsidRPr="00D65D22">
        <w:t xml:space="preserve">., </w:t>
      </w:r>
      <w:r w:rsidR="009F6393">
        <w:t>министр</w:t>
      </w:r>
      <w:r w:rsidRPr="00D65D22">
        <w:t xml:space="preserve"> земельных и имущественных отношений Кабардино-Балкарской Республики).</w:t>
      </w:r>
    </w:p>
    <w:p w:rsidR="00D65D22" w:rsidRPr="00D249A7" w:rsidRDefault="00E66EF8" w:rsidP="00D65D22">
      <w:pPr>
        <w:pStyle w:val="a3"/>
        <w:tabs>
          <w:tab w:val="left" w:pos="993"/>
        </w:tabs>
        <w:ind w:left="0" w:firstLine="709"/>
        <w:jc w:val="both"/>
      </w:pPr>
      <w:r>
        <w:t>2</w:t>
      </w:r>
      <w:r w:rsidR="00D65D22" w:rsidRPr="00D65D22">
        <w:t>.</w:t>
      </w:r>
      <w:r w:rsidR="00D65D22" w:rsidRPr="00D65D22">
        <w:tab/>
        <w:t>Отчет по поступлениям в республиканский бюджет Кабардино-Балкарской Республики доходов от использования государственного имущества Кабардино-Балкарской Республики за 2022 год.</w:t>
      </w:r>
    </w:p>
    <w:p w:rsidR="00D40877" w:rsidRPr="00D65D22" w:rsidRDefault="00D40877" w:rsidP="00E66EF8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5F63EF">
        <w:rPr>
          <w:rFonts w:cs="Times New Roman"/>
          <w:szCs w:val="28"/>
        </w:rPr>
        <w:t xml:space="preserve">Отчет о ходе исполнения прогнозного плана </w:t>
      </w:r>
      <w:r w:rsidR="00B44311">
        <w:rPr>
          <w:rFonts w:cs="Times New Roman"/>
          <w:szCs w:val="28"/>
        </w:rPr>
        <w:t>(программы) приватизации за 2022</w:t>
      </w:r>
      <w:r w:rsidRPr="005F63EF">
        <w:rPr>
          <w:rFonts w:cs="Times New Roman"/>
          <w:szCs w:val="28"/>
        </w:rPr>
        <w:t xml:space="preserve"> год</w:t>
      </w:r>
      <w:r>
        <w:rPr>
          <w:rFonts w:cs="Times New Roman"/>
          <w:szCs w:val="28"/>
        </w:rPr>
        <w:t>.</w:t>
      </w:r>
    </w:p>
    <w:p w:rsidR="00D65D22" w:rsidRDefault="00D65D22" w:rsidP="00D65D22">
      <w:pPr>
        <w:tabs>
          <w:tab w:val="left" w:pos="993"/>
        </w:tabs>
        <w:ind w:firstLine="709"/>
        <w:jc w:val="both"/>
      </w:pPr>
      <w:r w:rsidRPr="00D65D22">
        <w:t xml:space="preserve">(Докладчик – </w:t>
      </w:r>
      <w:proofErr w:type="spellStart"/>
      <w:r w:rsidRPr="00D65D22">
        <w:t>Уянаев</w:t>
      </w:r>
      <w:proofErr w:type="spellEnd"/>
      <w:r w:rsidRPr="00D65D22">
        <w:t xml:space="preserve"> Т.К., заместитель министра земельных </w:t>
      </w:r>
      <w:r>
        <w:br/>
      </w:r>
      <w:r w:rsidRPr="00D65D22">
        <w:t>и имущественных отношений Кабардино-Балкарской Республики).</w:t>
      </w:r>
    </w:p>
    <w:p w:rsidR="00D40877" w:rsidRPr="00E66EF8" w:rsidRDefault="00D40877" w:rsidP="00E66EF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66EF8">
        <w:rPr>
          <w:rFonts w:cs="Times New Roman"/>
          <w:szCs w:val="28"/>
        </w:rPr>
        <w:t xml:space="preserve">Отчет </w:t>
      </w:r>
      <w:r w:rsidRPr="00E66EF8">
        <w:rPr>
          <w:rFonts w:eastAsia="Times New Roman" w:cs="Times New Roman"/>
          <w:szCs w:val="28"/>
          <w:lang w:eastAsia="ru-RU"/>
        </w:rPr>
        <w:t xml:space="preserve">о ходе реализации мероприятий подпрограммы «Противодействие коррупции» государственной программы Кабардино-Балкарской Республики «Профилактика правонарушений и укрепление общественного порядка и общественной безопасности в Кабардино-Балкарской Республике» на 2021-2025 годы в Министерстве земельных </w:t>
      </w:r>
      <w:r w:rsidR="00D65D22" w:rsidRPr="00E66EF8">
        <w:rPr>
          <w:rFonts w:eastAsia="Times New Roman" w:cs="Times New Roman"/>
          <w:szCs w:val="28"/>
          <w:lang w:eastAsia="ru-RU"/>
        </w:rPr>
        <w:br/>
      </w:r>
      <w:r w:rsidRPr="00E66EF8">
        <w:rPr>
          <w:rFonts w:eastAsia="Times New Roman" w:cs="Times New Roman"/>
          <w:szCs w:val="28"/>
          <w:lang w:eastAsia="ru-RU"/>
        </w:rPr>
        <w:t xml:space="preserve">и имущественных отношений Кабардино-Балкарской Республики </w:t>
      </w:r>
      <w:r w:rsidR="004C7B4E" w:rsidRPr="00E66EF8">
        <w:rPr>
          <w:rFonts w:eastAsia="Times New Roman" w:cs="Times New Roman"/>
          <w:szCs w:val="28"/>
          <w:lang w:eastAsia="ru-RU"/>
        </w:rPr>
        <w:br/>
      </w:r>
      <w:r w:rsidR="00607BC2" w:rsidRPr="00E66EF8">
        <w:rPr>
          <w:rFonts w:eastAsia="Times New Roman" w:cs="Times New Roman"/>
          <w:szCs w:val="28"/>
          <w:lang w:eastAsia="ru-RU"/>
        </w:rPr>
        <w:t>на 2021</w:t>
      </w:r>
      <w:r w:rsidRPr="00E66EF8">
        <w:rPr>
          <w:rFonts w:eastAsia="Times New Roman" w:cs="Times New Roman"/>
          <w:szCs w:val="28"/>
          <w:lang w:eastAsia="ru-RU"/>
        </w:rPr>
        <w:t>-2025 годы</w:t>
      </w:r>
      <w:r w:rsidR="004C7B4E" w:rsidRPr="00E66EF8">
        <w:rPr>
          <w:rFonts w:eastAsia="Times New Roman" w:cs="Times New Roman"/>
          <w:szCs w:val="28"/>
          <w:lang w:eastAsia="ru-RU"/>
        </w:rPr>
        <w:t xml:space="preserve"> за </w:t>
      </w:r>
      <w:r w:rsidR="00B44311" w:rsidRPr="00E66EF8">
        <w:rPr>
          <w:rFonts w:eastAsia="Times New Roman" w:cs="Times New Roman"/>
          <w:szCs w:val="28"/>
          <w:lang w:eastAsia="ru-RU"/>
        </w:rPr>
        <w:t>2022 год</w:t>
      </w:r>
      <w:r w:rsidR="004C7B4E" w:rsidRPr="00E66EF8">
        <w:rPr>
          <w:rFonts w:eastAsia="Times New Roman" w:cs="Times New Roman"/>
          <w:szCs w:val="28"/>
          <w:lang w:eastAsia="ru-RU"/>
        </w:rPr>
        <w:t>.</w:t>
      </w:r>
    </w:p>
    <w:p w:rsidR="00D65D22" w:rsidRPr="00D65D22" w:rsidRDefault="00D65D22" w:rsidP="00D65D22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65D22">
        <w:rPr>
          <w:rFonts w:eastAsia="Times New Roman" w:cs="Times New Roman"/>
          <w:szCs w:val="28"/>
          <w:lang w:eastAsia="ru-RU"/>
        </w:rPr>
        <w:t xml:space="preserve">(Докладчик – </w:t>
      </w:r>
      <w:proofErr w:type="spellStart"/>
      <w:r w:rsidR="00E66EF8">
        <w:rPr>
          <w:rFonts w:eastAsia="Times New Roman" w:cs="Times New Roman"/>
          <w:szCs w:val="28"/>
          <w:lang w:eastAsia="ru-RU"/>
        </w:rPr>
        <w:t>Хашева</w:t>
      </w:r>
      <w:proofErr w:type="spellEnd"/>
      <w:r w:rsidR="00E66EF8">
        <w:rPr>
          <w:rFonts w:eastAsia="Times New Roman" w:cs="Times New Roman"/>
          <w:szCs w:val="28"/>
          <w:lang w:eastAsia="ru-RU"/>
        </w:rPr>
        <w:t xml:space="preserve"> М.Ч., начальник отдела государственной службы, кадров и делопроизводства</w:t>
      </w:r>
      <w:r w:rsidRPr="00D65D22">
        <w:rPr>
          <w:rFonts w:eastAsia="Times New Roman" w:cs="Times New Roman"/>
          <w:szCs w:val="28"/>
          <w:lang w:eastAsia="ru-RU"/>
        </w:rPr>
        <w:t>).</w:t>
      </w:r>
    </w:p>
    <w:p w:rsidR="00B44311" w:rsidRDefault="00B44311" w:rsidP="00E66EF8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44311">
        <w:rPr>
          <w:rFonts w:eastAsia="Times New Roman" w:cs="Times New Roman"/>
          <w:szCs w:val="28"/>
          <w:lang w:eastAsia="ru-RU"/>
        </w:rPr>
        <w:t xml:space="preserve">Отчет о ходе реализации мероприятий подпрограммы «Противодействие коррупции» государственной программы Кабардино-Балкарской Республики «Профилактика правонарушений и укрепление общественного порядка и общественной безопасности в Кабардино-Балкарской Республике» на 2021-2025 годы в Министерстве земельных </w:t>
      </w:r>
      <w:r w:rsidR="00D65D22">
        <w:rPr>
          <w:rFonts w:eastAsia="Times New Roman" w:cs="Times New Roman"/>
          <w:szCs w:val="28"/>
          <w:lang w:eastAsia="ru-RU"/>
        </w:rPr>
        <w:br/>
      </w:r>
      <w:r w:rsidRPr="00B44311">
        <w:rPr>
          <w:rFonts w:eastAsia="Times New Roman" w:cs="Times New Roman"/>
          <w:szCs w:val="28"/>
          <w:lang w:eastAsia="ru-RU"/>
        </w:rPr>
        <w:t xml:space="preserve">и имущественных отношений Кабардино-Балкарской Республики </w:t>
      </w:r>
      <w:r w:rsidR="00607BC2">
        <w:rPr>
          <w:rFonts w:eastAsia="Times New Roman" w:cs="Times New Roman"/>
          <w:szCs w:val="28"/>
          <w:lang w:eastAsia="ru-RU"/>
        </w:rPr>
        <w:br/>
      </w:r>
      <w:r w:rsidRPr="00B44311">
        <w:rPr>
          <w:rFonts w:eastAsia="Times New Roman" w:cs="Times New Roman"/>
          <w:szCs w:val="28"/>
          <w:lang w:eastAsia="ru-RU"/>
        </w:rPr>
        <w:t xml:space="preserve">на 2021-2025 годы за </w:t>
      </w:r>
      <w:r w:rsidR="00607BC2">
        <w:rPr>
          <w:rFonts w:eastAsia="Times New Roman" w:cs="Times New Roman"/>
          <w:szCs w:val="28"/>
          <w:lang w:val="en-US" w:eastAsia="ru-RU"/>
        </w:rPr>
        <w:t>I</w:t>
      </w:r>
      <w:r w:rsidR="00607BC2" w:rsidRPr="00607BC2">
        <w:rPr>
          <w:rFonts w:eastAsia="Times New Roman" w:cs="Times New Roman"/>
          <w:szCs w:val="28"/>
          <w:lang w:eastAsia="ru-RU"/>
        </w:rPr>
        <w:t xml:space="preserve"> </w:t>
      </w:r>
      <w:r w:rsidR="00607BC2">
        <w:rPr>
          <w:rFonts w:eastAsia="Times New Roman" w:cs="Times New Roman"/>
          <w:szCs w:val="28"/>
          <w:lang w:eastAsia="ru-RU"/>
        </w:rPr>
        <w:t>квартал 2023</w:t>
      </w:r>
      <w:r w:rsidRPr="00B44311">
        <w:rPr>
          <w:rFonts w:eastAsia="Times New Roman" w:cs="Times New Roman"/>
          <w:szCs w:val="28"/>
          <w:lang w:eastAsia="ru-RU"/>
        </w:rPr>
        <w:t xml:space="preserve"> год</w:t>
      </w:r>
      <w:r w:rsidR="00607BC2">
        <w:rPr>
          <w:rFonts w:eastAsia="Times New Roman" w:cs="Times New Roman"/>
          <w:szCs w:val="28"/>
          <w:lang w:eastAsia="ru-RU"/>
        </w:rPr>
        <w:t>а</w:t>
      </w:r>
      <w:r w:rsidRPr="00B44311">
        <w:rPr>
          <w:rFonts w:eastAsia="Times New Roman" w:cs="Times New Roman"/>
          <w:szCs w:val="28"/>
          <w:lang w:eastAsia="ru-RU"/>
        </w:rPr>
        <w:t>.</w:t>
      </w:r>
    </w:p>
    <w:p w:rsidR="00E66EF8" w:rsidRPr="00E66EF8" w:rsidRDefault="00E66EF8" w:rsidP="00E66EF8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6EF8">
        <w:rPr>
          <w:rFonts w:eastAsia="Times New Roman" w:cs="Times New Roman"/>
          <w:szCs w:val="28"/>
          <w:lang w:eastAsia="ru-RU"/>
        </w:rPr>
        <w:t xml:space="preserve">(Докладчик – </w:t>
      </w:r>
      <w:proofErr w:type="spellStart"/>
      <w:r w:rsidRPr="00E66EF8">
        <w:rPr>
          <w:rFonts w:eastAsia="Times New Roman" w:cs="Times New Roman"/>
          <w:szCs w:val="28"/>
          <w:lang w:eastAsia="ru-RU"/>
        </w:rPr>
        <w:t>Хашева</w:t>
      </w:r>
      <w:proofErr w:type="spellEnd"/>
      <w:r w:rsidRPr="00E66EF8">
        <w:rPr>
          <w:rFonts w:eastAsia="Times New Roman" w:cs="Times New Roman"/>
          <w:szCs w:val="28"/>
          <w:lang w:eastAsia="ru-RU"/>
        </w:rPr>
        <w:t xml:space="preserve"> М.Ч., начальник отдела государственной службы, кадров и делопроизводства).</w:t>
      </w:r>
    </w:p>
    <w:p w:rsidR="00607BC2" w:rsidRPr="00E66EF8" w:rsidRDefault="00607BC2" w:rsidP="00E66EF8">
      <w:pPr>
        <w:pStyle w:val="a3"/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E66EF8">
        <w:rPr>
          <w:rFonts w:cs="Times New Roman"/>
          <w:szCs w:val="28"/>
        </w:rPr>
        <w:t xml:space="preserve">Обсуждение </w:t>
      </w:r>
      <w:proofErr w:type="gramStart"/>
      <w:r w:rsidRPr="00E66EF8">
        <w:rPr>
          <w:rFonts w:cs="Times New Roman"/>
          <w:szCs w:val="28"/>
        </w:rPr>
        <w:t xml:space="preserve">организации системы внутреннего обеспечения соответствия деятельности </w:t>
      </w:r>
      <w:r w:rsidRPr="00E66EF8">
        <w:rPr>
          <w:rFonts w:eastAsia="Times New Roman" w:cs="Times New Roman"/>
          <w:szCs w:val="28"/>
          <w:lang w:eastAsia="ru-RU"/>
        </w:rPr>
        <w:t>Министерства земельных</w:t>
      </w:r>
      <w:proofErr w:type="gramEnd"/>
      <w:r w:rsidRPr="00E66EF8">
        <w:rPr>
          <w:rFonts w:eastAsia="Times New Roman" w:cs="Times New Roman"/>
          <w:szCs w:val="28"/>
          <w:lang w:eastAsia="ru-RU"/>
        </w:rPr>
        <w:t xml:space="preserve"> и имущественных отношений Кабардино-Балкарской Республики </w:t>
      </w:r>
      <w:r w:rsidRPr="00E66EF8">
        <w:rPr>
          <w:rFonts w:cs="Times New Roman"/>
          <w:szCs w:val="28"/>
        </w:rPr>
        <w:t>требованиям антимонопольного законодательства</w:t>
      </w:r>
      <w:r w:rsidR="009F6393" w:rsidRPr="00E66EF8">
        <w:rPr>
          <w:rFonts w:cs="Times New Roman"/>
          <w:szCs w:val="28"/>
        </w:rPr>
        <w:t xml:space="preserve"> в 2022 году</w:t>
      </w:r>
      <w:r w:rsidRPr="00E66EF8">
        <w:rPr>
          <w:rFonts w:cs="Times New Roman"/>
          <w:szCs w:val="28"/>
        </w:rPr>
        <w:t>.</w:t>
      </w:r>
    </w:p>
    <w:p w:rsidR="00D65D22" w:rsidRPr="00B44311" w:rsidRDefault="00D65D22" w:rsidP="00D65D22">
      <w:pPr>
        <w:pStyle w:val="a3"/>
        <w:tabs>
          <w:tab w:val="left" w:pos="0"/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(Докладчик – </w:t>
      </w:r>
      <w:proofErr w:type="spellStart"/>
      <w:r>
        <w:rPr>
          <w:rFonts w:cs="Times New Roman"/>
          <w:szCs w:val="28"/>
        </w:rPr>
        <w:t>Черкесова</w:t>
      </w:r>
      <w:proofErr w:type="spellEnd"/>
      <w:r>
        <w:rPr>
          <w:rFonts w:cs="Times New Roman"/>
          <w:szCs w:val="28"/>
        </w:rPr>
        <w:t xml:space="preserve"> З.А., начальник отдела организации и проведения торгов).</w:t>
      </w:r>
    </w:p>
    <w:p w:rsidR="00D40877" w:rsidRPr="00607BC2" w:rsidRDefault="00D40877" w:rsidP="00607BC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882D1D" w:rsidRDefault="00882D1D" w:rsidP="00D14740">
      <w:pPr>
        <w:pStyle w:val="a3"/>
        <w:ind w:left="709"/>
        <w:jc w:val="both"/>
      </w:pPr>
    </w:p>
    <w:sectPr w:rsidR="00882D1D" w:rsidSect="00D40877">
      <w:pgSz w:w="11906" w:h="16838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F32"/>
    <w:multiLevelType w:val="hybridMultilevel"/>
    <w:tmpl w:val="D1E6F306"/>
    <w:lvl w:ilvl="0" w:tplc="B3B255BE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055A0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A482A"/>
    <w:multiLevelType w:val="hybridMultilevel"/>
    <w:tmpl w:val="F9B67058"/>
    <w:lvl w:ilvl="0" w:tplc="D59090F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F4020"/>
    <w:multiLevelType w:val="hybridMultilevel"/>
    <w:tmpl w:val="55C03C84"/>
    <w:lvl w:ilvl="0" w:tplc="8B6A0190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96C94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D5C53"/>
    <w:multiLevelType w:val="hybridMultilevel"/>
    <w:tmpl w:val="D4EAD30C"/>
    <w:lvl w:ilvl="0" w:tplc="D166B6F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F20423"/>
    <w:multiLevelType w:val="hybridMultilevel"/>
    <w:tmpl w:val="9D22AA1C"/>
    <w:lvl w:ilvl="0" w:tplc="C7DCE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C2"/>
    <w:rsid w:val="00055985"/>
    <w:rsid w:val="00187B5F"/>
    <w:rsid w:val="00257236"/>
    <w:rsid w:val="002D6EB4"/>
    <w:rsid w:val="002F53CB"/>
    <w:rsid w:val="00340FAF"/>
    <w:rsid w:val="00352575"/>
    <w:rsid w:val="003C5105"/>
    <w:rsid w:val="003E18E3"/>
    <w:rsid w:val="00450FBD"/>
    <w:rsid w:val="00482E71"/>
    <w:rsid w:val="004B77DB"/>
    <w:rsid w:val="004B7FC2"/>
    <w:rsid w:val="004C7B4E"/>
    <w:rsid w:val="005D0436"/>
    <w:rsid w:val="00607BC2"/>
    <w:rsid w:val="00670E5D"/>
    <w:rsid w:val="008059C0"/>
    <w:rsid w:val="00882D1D"/>
    <w:rsid w:val="008E6897"/>
    <w:rsid w:val="008F5540"/>
    <w:rsid w:val="009D7AC7"/>
    <w:rsid w:val="009F6393"/>
    <w:rsid w:val="00A51E3F"/>
    <w:rsid w:val="00A5596C"/>
    <w:rsid w:val="00A72934"/>
    <w:rsid w:val="00AD08E9"/>
    <w:rsid w:val="00B44311"/>
    <w:rsid w:val="00C94093"/>
    <w:rsid w:val="00D14740"/>
    <w:rsid w:val="00D249A7"/>
    <w:rsid w:val="00D31757"/>
    <w:rsid w:val="00D40877"/>
    <w:rsid w:val="00D475B9"/>
    <w:rsid w:val="00D65D22"/>
    <w:rsid w:val="00DE41F4"/>
    <w:rsid w:val="00E420EA"/>
    <w:rsid w:val="00E66EF8"/>
    <w:rsid w:val="00E7521F"/>
    <w:rsid w:val="00E85528"/>
    <w:rsid w:val="00E90DFB"/>
    <w:rsid w:val="00F749E5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5</cp:revision>
  <cp:lastPrinted>2023-04-05T13:04:00Z</cp:lastPrinted>
  <dcterms:created xsi:type="dcterms:W3CDTF">2023-04-05T13:05:00Z</dcterms:created>
  <dcterms:modified xsi:type="dcterms:W3CDTF">2023-04-14T12:52:00Z</dcterms:modified>
</cp:coreProperties>
</file>