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ABCA" w14:textId="77777777" w:rsidR="00775E8B" w:rsidRPr="003214A9" w:rsidRDefault="00112662" w:rsidP="006766D7">
      <w:pPr>
        <w:pStyle w:val="ConsPlusTitle"/>
        <w:jc w:val="right"/>
        <w:rPr>
          <w:b w:val="0"/>
          <w:sz w:val="28"/>
          <w:szCs w:val="28"/>
        </w:rPr>
      </w:pPr>
      <w:r w:rsidRPr="003214A9">
        <w:rPr>
          <w:b w:val="0"/>
          <w:sz w:val="28"/>
          <w:szCs w:val="28"/>
        </w:rPr>
        <w:t>Проект</w:t>
      </w:r>
    </w:p>
    <w:p w14:paraId="0FA35A2C" w14:textId="77777777" w:rsidR="00001B33" w:rsidRPr="003214A9" w:rsidRDefault="00001B33" w:rsidP="006766D7">
      <w:pPr>
        <w:pStyle w:val="ConsPlusTitle"/>
        <w:jc w:val="right"/>
        <w:rPr>
          <w:b w:val="0"/>
          <w:sz w:val="28"/>
          <w:szCs w:val="28"/>
        </w:rPr>
      </w:pPr>
    </w:p>
    <w:p w14:paraId="08C71225" w14:textId="77777777" w:rsidR="00001B33" w:rsidRPr="003214A9" w:rsidRDefault="00001B33" w:rsidP="006766D7">
      <w:pPr>
        <w:pStyle w:val="ConsPlusTitle"/>
        <w:jc w:val="right"/>
        <w:rPr>
          <w:b w:val="0"/>
          <w:sz w:val="28"/>
          <w:szCs w:val="28"/>
        </w:rPr>
      </w:pPr>
    </w:p>
    <w:p w14:paraId="580FC5D8" w14:textId="77777777" w:rsidR="008A0927" w:rsidRPr="00AD0947" w:rsidRDefault="008A0927" w:rsidP="006766D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AD0947">
        <w:rPr>
          <w:bCs/>
          <w:sz w:val="28"/>
          <w:szCs w:val="28"/>
        </w:rPr>
        <w:t>ПРАВИТЕЛЬСТВО КАБАРДИНО-БАЛКАРСКОЙ РЕСПУБЛИКИ</w:t>
      </w:r>
    </w:p>
    <w:p w14:paraId="7025D658" w14:textId="77777777" w:rsidR="008A0927" w:rsidRPr="00AD0947" w:rsidRDefault="008A0927" w:rsidP="006766D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69CD6DE" w14:textId="77777777" w:rsidR="009A530B" w:rsidRDefault="009A530B" w:rsidP="005022F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AD0947">
        <w:rPr>
          <w:bCs/>
          <w:sz w:val="28"/>
          <w:szCs w:val="28"/>
        </w:rPr>
        <w:t xml:space="preserve">РАСПОРЯЖЕНИЕ </w:t>
      </w:r>
    </w:p>
    <w:p w14:paraId="79EBE7E0" w14:textId="77777777" w:rsidR="00AD0947" w:rsidRDefault="00AD0947" w:rsidP="005022F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6A2B657F" w14:textId="77777777" w:rsidR="00AD0947" w:rsidRPr="00AD0947" w:rsidRDefault="00AD0947" w:rsidP="005022F4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AD0947">
        <w:rPr>
          <w:bCs/>
        </w:rPr>
        <w:t>г. Нальчик</w:t>
      </w:r>
    </w:p>
    <w:p w14:paraId="1DE1B359" w14:textId="77777777" w:rsidR="00D54C93" w:rsidRDefault="00D54C93" w:rsidP="006766D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6AA1A9F" w14:textId="77777777" w:rsidR="005022F4" w:rsidRPr="003214A9" w:rsidRDefault="005022F4" w:rsidP="006766D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6CC35ED" w14:textId="77777777" w:rsidR="00830934" w:rsidRPr="003214A9" w:rsidRDefault="00830934" w:rsidP="00DC69E5">
      <w:pPr>
        <w:autoSpaceDE w:val="0"/>
        <w:autoSpaceDN w:val="0"/>
        <w:adjustRightInd w:val="0"/>
        <w:ind w:firstLine="709"/>
        <w:jc w:val="both"/>
        <w:rPr>
          <w:b/>
          <w:bCs/>
          <w:spacing w:val="20"/>
          <w:sz w:val="28"/>
          <w:szCs w:val="28"/>
        </w:rPr>
      </w:pPr>
      <w:r w:rsidRPr="003214A9">
        <w:rPr>
          <w:bCs/>
          <w:sz w:val="28"/>
          <w:szCs w:val="28"/>
        </w:rPr>
        <w:t xml:space="preserve">В соответствии с </w:t>
      </w:r>
      <w:r w:rsidR="008C6075" w:rsidRPr="00B30F41">
        <w:rPr>
          <w:sz w:val="28"/>
          <w:szCs w:val="28"/>
        </w:rPr>
        <w:t>пункт</w:t>
      </w:r>
      <w:r w:rsidR="008C6075">
        <w:rPr>
          <w:sz w:val="28"/>
          <w:szCs w:val="28"/>
        </w:rPr>
        <w:t>ом 5</w:t>
      </w:r>
      <w:r w:rsidR="008C6075" w:rsidRPr="00B30F41">
        <w:rPr>
          <w:sz w:val="28"/>
          <w:szCs w:val="28"/>
        </w:rPr>
        <w:t xml:space="preserve"> статьи </w:t>
      </w:r>
      <w:r w:rsidR="008C6075">
        <w:rPr>
          <w:sz w:val="28"/>
          <w:szCs w:val="28"/>
        </w:rPr>
        <w:t>3</w:t>
      </w:r>
      <w:r w:rsidR="008C6075" w:rsidRPr="00B30F41">
        <w:rPr>
          <w:sz w:val="28"/>
          <w:szCs w:val="28"/>
        </w:rPr>
        <w:t xml:space="preserve"> Закона </w:t>
      </w:r>
      <w:r w:rsidR="00DC69E5">
        <w:rPr>
          <w:sz w:val="28"/>
          <w:szCs w:val="28"/>
        </w:rPr>
        <w:t xml:space="preserve">                                   </w:t>
      </w:r>
      <w:r w:rsidR="00DC69E5" w:rsidRPr="003214A9">
        <w:rPr>
          <w:bCs/>
          <w:sz w:val="28"/>
          <w:szCs w:val="28"/>
        </w:rPr>
        <w:t xml:space="preserve">Кабардино-Балкарской Республики </w:t>
      </w:r>
      <w:r w:rsidR="008C6075" w:rsidRPr="00B30F41">
        <w:rPr>
          <w:sz w:val="28"/>
          <w:szCs w:val="28"/>
        </w:rPr>
        <w:t xml:space="preserve">от </w:t>
      </w:r>
      <w:r w:rsidR="008C6075">
        <w:rPr>
          <w:sz w:val="28"/>
          <w:szCs w:val="28"/>
        </w:rPr>
        <w:t xml:space="preserve">18 октября 2023 г. </w:t>
      </w:r>
      <w:r w:rsidR="008C6075" w:rsidRPr="00B30F41">
        <w:rPr>
          <w:sz w:val="28"/>
          <w:szCs w:val="28"/>
        </w:rPr>
        <w:t xml:space="preserve">№ </w:t>
      </w:r>
      <w:r w:rsidR="008C6075">
        <w:rPr>
          <w:sz w:val="28"/>
          <w:szCs w:val="28"/>
        </w:rPr>
        <w:t>37</w:t>
      </w:r>
      <w:r w:rsidR="008C6075" w:rsidRPr="00B30F41">
        <w:rPr>
          <w:sz w:val="28"/>
          <w:szCs w:val="28"/>
        </w:rPr>
        <w:t>-РЗ</w:t>
      </w:r>
      <w:r w:rsidR="008C6075" w:rsidRPr="003214A9">
        <w:rPr>
          <w:bCs/>
          <w:sz w:val="28"/>
          <w:szCs w:val="28"/>
        </w:rPr>
        <w:t xml:space="preserve"> </w:t>
      </w:r>
      <w:r w:rsidR="00DC69E5">
        <w:rPr>
          <w:bCs/>
          <w:sz w:val="28"/>
          <w:szCs w:val="28"/>
        </w:rPr>
        <w:t xml:space="preserve">                    </w:t>
      </w:r>
      <w:proofErr w:type="gramStart"/>
      <w:r w:rsidR="00DC69E5">
        <w:rPr>
          <w:bCs/>
          <w:sz w:val="28"/>
          <w:szCs w:val="28"/>
        </w:rPr>
        <w:t xml:space="preserve">   </w:t>
      </w:r>
      <w:r w:rsidRPr="003214A9">
        <w:rPr>
          <w:bCs/>
          <w:sz w:val="28"/>
          <w:szCs w:val="28"/>
        </w:rPr>
        <w:t>«</w:t>
      </w:r>
      <w:proofErr w:type="gramEnd"/>
      <w:r w:rsidRPr="003214A9">
        <w:rPr>
          <w:bCs/>
          <w:sz w:val="28"/>
          <w:szCs w:val="28"/>
        </w:rPr>
        <w:t>О приватизации государственного имущества Кабардино-Балкарско</w:t>
      </w:r>
      <w:r w:rsidR="00FD5987">
        <w:rPr>
          <w:bCs/>
          <w:sz w:val="28"/>
          <w:szCs w:val="28"/>
        </w:rPr>
        <w:t xml:space="preserve">й </w:t>
      </w:r>
      <w:r w:rsidRPr="003214A9">
        <w:rPr>
          <w:bCs/>
          <w:sz w:val="28"/>
          <w:szCs w:val="28"/>
        </w:rPr>
        <w:t>Республик</w:t>
      </w:r>
      <w:r w:rsidR="0069233A">
        <w:rPr>
          <w:bCs/>
          <w:sz w:val="28"/>
          <w:szCs w:val="28"/>
        </w:rPr>
        <w:t>и»</w:t>
      </w:r>
      <w:r w:rsidR="005022F4">
        <w:rPr>
          <w:bCs/>
          <w:sz w:val="28"/>
          <w:szCs w:val="28"/>
        </w:rPr>
        <w:t>:</w:t>
      </w:r>
    </w:p>
    <w:p w14:paraId="133DC228" w14:textId="77777777" w:rsidR="00830934" w:rsidRPr="003214A9" w:rsidRDefault="00830934" w:rsidP="00DC69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214A9">
        <w:rPr>
          <w:bCs/>
          <w:sz w:val="28"/>
          <w:szCs w:val="28"/>
        </w:rPr>
        <w:t>1. Утвердить прилагаемый Прогнозный план (программу) приватизации государственного имущества Кабардино-Балкарской Республики на 202</w:t>
      </w:r>
      <w:r w:rsidR="005E6CA3">
        <w:rPr>
          <w:bCs/>
          <w:sz w:val="28"/>
          <w:szCs w:val="28"/>
        </w:rPr>
        <w:t>7</w:t>
      </w:r>
      <w:r w:rsidRPr="003214A9">
        <w:rPr>
          <w:bCs/>
          <w:sz w:val="28"/>
          <w:szCs w:val="28"/>
        </w:rPr>
        <w:t xml:space="preserve"> год.</w:t>
      </w:r>
    </w:p>
    <w:p w14:paraId="434E3227" w14:textId="77777777" w:rsidR="00830934" w:rsidRPr="003214A9" w:rsidRDefault="00830934" w:rsidP="00DC69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214A9">
        <w:rPr>
          <w:bCs/>
          <w:sz w:val="28"/>
          <w:szCs w:val="28"/>
        </w:rPr>
        <w:t xml:space="preserve">2. Министерству земельных и имущественных отношений </w:t>
      </w:r>
      <w:r w:rsidR="00084762">
        <w:rPr>
          <w:bCs/>
          <w:sz w:val="28"/>
          <w:szCs w:val="28"/>
        </w:rPr>
        <w:t xml:space="preserve">                           </w:t>
      </w:r>
      <w:r w:rsidRPr="003214A9">
        <w:rPr>
          <w:bCs/>
          <w:sz w:val="28"/>
          <w:szCs w:val="28"/>
        </w:rPr>
        <w:t>Кабардино-Балкарской Республики обеспечить в установленном порядке реализацию Прогнозного плана (программы) приватизации государственного имущества Кабардино-Б</w:t>
      </w:r>
      <w:r w:rsidR="0069233A">
        <w:rPr>
          <w:bCs/>
          <w:sz w:val="28"/>
          <w:szCs w:val="28"/>
        </w:rPr>
        <w:t xml:space="preserve">алкарской </w:t>
      </w:r>
      <w:r w:rsidRPr="003214A9">
        <w:rPr>
          <w:bCs/>
          <w:sz w:val="28"/>
          <w:szCs w:val="28"/>
        </w:rPr>
        <w:t>Республи</w:t>
      </w:r>
      <w:r w:rsidR="0069233A">
        <w:rPr>
          <w:bCs/>
          <w:sz w:val="28"/>
          <w:szCs w:val="28"/>
        </w:rPr>
        <w:t xml:space="preserve">ки </w:t>
      </w:r>
      <w:r w:rsidR="00112662">
        <w:rPr>
          <w:bCs/>
          <w:sz w:val="28"/>
          <w:szCs w:val="28"/>
        </w:rPr>
        <w:t xml:space="preserve">                     </w:t>
      </w:r>
      <w:r w:rsidR="0069233A">
        <w:rPr>
          <w:bCs/>
          <w:sz w:val="28"/>
          <w:szCs w:val="28"/>
        </w:rPr>
        <w:t xml:space="preserve">на </w:t>
      </w:r>
      <w:r w:rsidRPr="003214A9">
        <w:rPr>
          <w:bCs/>
          <w:sz w:val="28"/>
          <w:szCs w:val="28"/>
        </w:rPr>
        <w:t>202</w:t>
      </w:r>
      <w:r w:rsidR="00F25A5E">
        <w:rPr>
          <w:bCs/>
          <w:sz w:val="28"/>
          <w:szCs w:val="28"/>
        </w:rPr>
        <w:t>7</w:t>
      </w:r>
      <w:r w:rsidRPr="003214A9">
        <w:rPr>
          <w:bCs/>
          <w:sz w:val="28"/>
          <w:szCs w:val="28"/>
        </w:rPr>
        <w:t xml:space="preserve"> год.</w:t>
      </w:r>
    </w:p>
    <w:p w14:paraId="29E6CFCC" w14:textId="77777777" w:rsidR="00830934" w:rsidRPr="003214A9" w:rsidRDefault="00830934" w:rsidP="00DC69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214A9">
        <w:rPr>
          <w:bCs/>
          <w:sz w:val="28"/>
          <w:szCs w:val="28"/>
        </w:rPr>
        <w:t xml:space="preserve">3. Контроль за исполнением настоящего </w:t>
      </w:r>
      <w:r w:rsidR="005022F4">
        <w:rPr>
          <w:bCs/>
          <w:sz w:val="28"/>
          <w:szCs w:val="28"/>
        </w:rPr>
        <w:t>распоряжения</w:t>
      </w:r>
      <w:r w:rsidRPr="003214A9">
        <w:rPr>
          <w:bCs/>
          <w:sz w:val="28"/>
          <w:szCs w:val="28"/>
        </w:rPr>
        <w:t xml:space="preserve"> возложить на первого заместителя Председателя Правительства </w:t>
      </w:r>
      <w:r w:rsidR="0069233A">
        <w:rPr>
          <w:bCs/>
          <w:sz w:val="28"/>
          <w:szCs w:val="28"/>
        </w:rPr>
        <w:t xml:space="preserve">                           </w:t>
      </w:r>
      <w:r w:rsidRPr="003214A9">
        <w:rPr>
          <w:bCs/>
          <w:sz w:val="28"/>
          <w:szCs w:val="28"/>
        </w:rPr>
        <w:t xml:space="preserve">Кабардино-Балкарской Республики </w:t>
      </w:r>
      <w:r w:rsidR="00474100" w:rsidRPr="003214A9">
        <w:rPr>
          <w:bCs/>
          <w:sz w:val="28"/>
          <w:szCs w:val="28"/>
        </w:rPr>
        <w:t>Кунижева М.А.</w:t>
      </w:r>
    </w:p>
    <w:p w14:paraId="16BE7F7B" w14:textId="77777777" w:rsidR="00830934" w:rsidRPr="003214A9" w:rsidRDefault="00830934" w:rsidP="006766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52D5845" w14:textId="77777777" w:rsidR="002A2BA4" w:rsidRPr="003214A9" w:rsidRDefault="002A2BA4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57A00696" w14:textId="77777777" w:rsidR="00830934" w:rsidRPr="003214A9" w:rsidRDefault="00830934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31299930" w14:textId="77777777" w:rsidR="00850856" w:rsidRPr="003214A9" w:rsidRDefault="0069233A" w:rsidP="006766D7">
      <w:pPr>
        <w:tabs>
          <w:tab w:val="left" w:pos="801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50856" w:rsidRPr="003214A9">
        <w:rPr>
          <w:sz w:val="28"/>
          <w:szCs w:val="28"/>
        </w:rPr>
        <w:t xml:space="preserve">Председатель Правительства </w:t>
      </w:r>
      <w:r w:rsidR="00850856" w:rsidRPr="003214A9">
        <w:rPr>
          <w:sz w:val="28"/>
          <w:szCs w:val="28"/>
        </w:rPr>
        <w:tab/>
      </w:r>
    </w:p>
    <w:p w14:paraId="23E6811C" w14:textId="77777777" w:rsidR="002A2BA4" w:rsidRPr="003214A9" w:rsidRDefault="002A2BA4" w:rsidP="006766D7">
      <w:pPr>
        <w:tabs>
          <w:tab w:val="left" w:pos="8015"/>
        </w:tabs>
        <w:autoSpaceDE w:val="0"/>
        <w:autoSpaceDN w:val="0"/>
        <w:adjustRightInd w:val="0"/>
        <w:rPr>
          <w:sz w:val="28"/>
          <w:szCs w:val="28"/>
        </w:rPr>
      </w:pPr>
      <w:r w:rsidRPr="003214A9">
        <w:rPr>
          <w:sz w:val="28"/>
          <w:szCs w:val="28"/>
        </w:rPr>
        <w:t xml:space="preserve">Кабардино-Балкарской Республики                         </w:t>
      </w:r>
      <w:r w:rsidR="003214A9">
        <w:rPr>
          <w:sz w:val="28"/>
          <w:szCs w:val="28"/>
        </w:rPr>
        <w:t xml:space="preserve">         </w:t>
      </w:r>
      <w:r w:rsidR="0069233A">
        <w:rPr>
          <w:sz w:val="28"/>
          <w:szCs w:val="28"/>
        </w:rPr>
        <w:t xml:space="preserve">           </w:t>
      </w:r>
      <w:proofErr w:type="spellStart"/>
      <w:r w:rsidRPr="003214A9">
        <w:rPr>
          <w:sz w:val="28"/>
          <w:szCs w:val="28"/>
        </w:rPr>
        <w:t>А.Мусуков</w:t>
      </w:r>
      <w:proofErr w:type="spellEnd"/>
    </w:p>
    <w:p w14:paraId="5CF3CB43" w14:textId="77777777" w:rsidR="002A2BA4" w:rsidRDefault="002A2BA4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0FC9BD1B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496880A3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491BC029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48A7C1A8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66BD1EEC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00583C39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540B0D2E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47057993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3815D8CA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392A95CD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31C199D6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6B3781B4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4B77C3DC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tbl>
      <w:tblPr>
        <w:tblW w:w="453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43F6D" w:rsidRPr="006F15A7" w14:paraId="5DBBA6D2" w14:textId="77777777">
        <w:trPr>
          <w:jc w:val="right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CA1B74C" w14:textId="77777777" w:rsidR="00843F6D" w:rsidRDefault="00843F6D">
            <w:pPr>
              <w:pStyle w:val="ConsPlusNormal"/>
              <w:tabs>
                <w:tab w:val="left" w:pos="709"/>
                <w:tab w:val="left" w:pos="4253"/>
              </w:tabs>
              <w:ind w:right="1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14:paraId="7301B96B" w14:textId="77777777" w:rsidR="00843F6D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распоряжением Правительства</w:t>
            </w:r>
          </w:p>
          <w:p w14:paraId="243343C5" w14:textId="77777777" w:rsidR="00843F6D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Кабардино-Балкарской Республики</w:t>
            </w:r>
          </w:p>
        </w:tc>
      </w:tr>
    </w:tbl>
    <w:p w14:paraId="02FBA05B" w14:textId="77777777" w:rsidR="00843F6D" w:rsidRPr="006F15A7" w:rsidRDefault="00843F6D" w:rsidP="00843F6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A438347" w14:textId="77777777" w:rsidR="00843F6D" w:rsidRPr="006F15A7" w:rsidRDefault="00843F6D" w:rsidP="00843F6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B0FE175" w14:textId="77777777" w:rsidR="00843F6D" w:rsidRPr="006F15A7" w:rsidRDefault="00843F6D" w:rsidP="00843F6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B492BDA" w14:textId="77777777" w:rsidR="00843F6D" w:rsidRPr="006F15A7" w:rsidRDefault="00843F6D" w:rsidP="00843F6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123F309" w14:textId="77777777" w:rsidR="00843F6D" w:rsidRPr="006F15A7" w:rsidRDefault="00843F6D" w:rsidP="00843F6D">
      <w:pPr>
        <w:pStyle w:val="ConsPlusTitle"/>
        <w:tabs>
          <w:tab w:val="left" w:pos="709"/>
        </w:tabs>
        <w:jc w:val="center"/>
        <w:rPr>
          <w:sz w:val="28"/>
          <w:szCs w:val="28"/>
        </w:rPr>
      </w:pPr>
      <w:bookmarkStart w:id="0" w:name="P31"/>
      <w:bookmarkEnd w:id="0"/>
      <w:r w:rsidRPr="006F15A7">
        <w:rPr>
          <w:sz w:val="28"/>
          <w:szCs w:val="28"/>
        </w:rPr>
        <w:t>ПРОГНОЗНЫЙ ПЛАН (ПРОГРАММА)</w:t>
      </w:r>
    </w:p>
    <w:p w14:paraId="2B2F5386" w14:textId="77777777" w:rsidR="00843F6D" w:rsidRPr="006F15A7" w:rsidRDefault="00843F6D" w:rsidP="00843F6D">
      <w:pPr>
        <w:pStyle w:val="ConsPlusTitle"/>
        <w:tabs>
          <w:tab w:val="left" w:pos="709"/>
        </w:tabs>
        <w:jc w:val="center"/>
        <w:rPr>
          <w:sz w:val="28"/>
          <w:szCs w:val="28"/>
        </w:rPr>
      </w:pPr>
      <w:r w:rsidRPr="006F15A7">
        <w:rPr>
          <w:sz w:val="28"/>
          <w:szCs w:val="28"/>
        </w:rPr>
        <w:t>приватизации государственного имущества</w:t>
      </w:r>
    </w:p>
    <w:p w14:paraId="51A3F872" w14:textId="77777777" w:rsidR="00843F6D" w:rsidRPr="006F15A7" w:rsidRDefault="00843F6D" w:rsidP="00843F6D">
      <w:pPr>
        <w:pStyle w:val="ConsPlusTitle"/>
        <w:tabs>
          <w:tab w:val="left" w:pos="709"/>
        </w:tabs>
        <w:jc w:val="center"/>
        <w:rPr>
          <w:sz w:val="28"/>
          <w:szCs w:val="28"/>
        </w:rPr>
      </w:pPr>
      <w:r w:rsidRPr="006F15A7">
        <w:rPr>
          <w:sz w:val="28"/>
          <w:szCs w:val="28"/>
        </w:rPr>
        <w:t>Кабардино-Балкарской Республики на 202</w:t>
      </w:r>
      <w:r>
        <w:rPr>
          <w:sz w:val="28"/>
          <w:szCs w:val="28"/>
        </w:rPr>
        <w:t>7</w:t>
      </w:r>
      <w:r w:rsidRPr="006F15A7">
        <w:rPr>
          <w:sz w:val="28"/>
          <w:szCs w:val="28"/>
        </w:rPr>
        <w:t xml:space="preserve"> год</w:t>
      </w:r>
    </w:p>
    <w:p w14:paraId="1A7F132B" w14:textId="77777777" w:rsidR="00843F6D" w:rsidRPr="006F15A7" w:rsidRDefault="00843F6D" w:rsidP="00843F6D">
      <w:pPr>
        <w:pStyle w:val="ConsPlusTitle"/>
        <w:tabs>
          <w:tab w:val="left" w:pos="709"/>
        </w:tabs>
        <w:jc w:val="center"/>
        <w:outlineLvl w:val="1"/>
        <w:rPr>
          <w:sz w:val="28"/>
          <w:szCs w:val="28"/>
        </w:rPr>
      </w:pPr>
    </w:p>
    <w:p w14:paraId="180F25BA" w14:textId="77777777" w:rsidR="00843F6D" w:rsidRPr="006F15A7" w:rsidRDefault="00843F6D" w:rsidP="00843F6D">
      <w:pPr>
        <w:pStyle w:val="ConsPlusTitle"/>
        <w:tabs>
          <w:tab w:val="left" w:pos="709"/>
        </w:tabs>
        <w:jc w:val="center"/>
        <w:outlineLvl w:val="1"/>
        <w:rPr>
          <w:sz w:val="28"/>
          <w:szCs w:val="28"/>
        </w:rPr>
      </w:pPr>
      <w:r w:rsidRPr="006F15A7">
        <w:rPr>
          <w:sz w:val="28"/>
          <w:szCs w:val="28"/>
        </w:rPr>
        <w:t xml:space="preserve">Раздел I. Основные направления государственной политики </w:t>
      </w:r>
    </w:p>
    <w:p w14:paraId="18270087" w14:textId="77777777" w:rsidR="00843F6D" w:rsidRPr="006F15A7" w:rsidRDefault="00843F6D" w:rsidP="00843F6D">
      <w:pPr>
        <w:pStyle w:val="ConsPlusTitle"/>
        <w:tabs>
          <w:tab w:val="left" w:pos="709"/>
        </w:tabs>
        <w:jc w:val="center"/>
        <w:outlineLvl w:val="1"/>
        <w:rPr>
          <w:sz w:val="28"/>
          <w:szCs w:val="28"/>
        </w:rPr>
      </w:pPr>
      <w:r w:rsidRPr="006F15A7">
        <w:rPr>
          <w:sz w:val="28"/>
          <w:szCs w:val="28"/>
        </w:rPr>
        <w:t>в сфере приватизации государственного имущества на 202</w:t>
      </w:r>
      <w:r>
        <w:rPr>
          <w:sz w:val="28"/>
          <w:szCs w:val="28"/>
        </w:rPr>
        <w:t>7</w:t>
      </w:r>
      <w:r w:rsidRPr="006F15A7">
        <w:rPr>
          <w:sz w:val="28"/>
          <w:szCs w:val="28"/>
        </w:rPr>
        <w:t xml:space="preserve"> год</w:t>
      </w:r>
    </w:p>
    <w:p w14:paraId="2B4BF81C" w14:textId="77777777" w:rsidR="00843F6D" w:rsidRPr="006F15A7" w:rsidRDefault="00843F6D" w:rsidP="00843F6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C7A2570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F15A7">
        <w:rPr>
          <w:rFonts w:ascii="Times New Roman" w:hAnsi="Times New Roman" w:cs="Times New Roman"/>
          <w:sz w:val="28"/>
          <w:szCs w:val="28"/>
        </w:rPr>
        <w:t xml:space="preserve">1. Цели и задачи приватизации государственного имущества </w:t>
      </w:r>
      <w:r w:rsidRPr="006F15A7">
        <w:rPr>
          <w:rFonts w:ascii="Times New Roman" w:hAnsi="Times New Roman" w:cs="Times New Roman"/>
          <w:sz w:val="28"/>
          <w:szCs w:val="28"/>
        </w:rPr>
        <w:br/>
        <w:t>Кабардино-Балкарской Республики в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F15A7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14FAF64F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A7">
        <w:rPr>
          <w:rFonts w:ascii="Times New Roman" w:hAnsi="Times New Roman" w:cs="Times New Roman"/>
          <w:sz w:val="28"/>
          <w:szCs w:val="28"/>
        </w:rPr>
        <w:t>Прогнозный план (программа) приватизации государственного имущества Кабардино-Балкарской Республики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F15A7">
        <w:rPr>
          <w:rFonts w:ascii="Times New Roman" w:hAnsi="Times New Roman" w:cs="Times New Roman"/>
          <w:sz w:val="28"/>
          <w:szCs w:val="28"/>
        </w:rPr>
        <w:t xml:space="preserve"> год</w:t>
      </w:r>
      <w:r w:rsidRPr="006F15A7">
        <w:rPr>
          <w:rFonts w:ascii="Times New Roman" w:hAnsi="Times New Roman" w:cs="Times New Roman"/>
          <w:sz w:val="28"/>
          <w:szCs w:val="28"/>
        </w:rPr>
        <w:br/>
        <w:t xml:space="preserve">(далее – Прогнозный план) разработан в соответствии с Федеральным законом от 21 декабря 2001 г. № 178-ФЗ «О приватизации государственного и муниципального имущества» и Законом </w:t>
      </w:r>
      <w:r w:rsidRPr="006F15A7">
        <w:rPr>
          <w:rFonts w:ascii="Times New Roman" w:hAnsi="Times New Roman" w:cs="Times New Roman"/>
          <w:sz w:val="28"/>
          <w:szCs w:val="28"/>
        </w:rPr>
        <w:br/>
        <w:t>Кабардино-Балкарской Республики от 18 октября 2023 г. № 37-РЗ</w:t>
      </w:r>
      <w:r w:rsidRPr="006F15A7">
        <w:rPr>
          <w:rFonts w:ascii="Times New Roman" w:hAnsi="Times New Roman" w:cs="Times New Roman"/>
          <w:sz w:val="28"/>
          <w:szCs w:val="28"/>
        </w:rPr>
        <w:br/>
        <w:t>«О приватизации государственного имущества Кабардино-Балкарской Республики».</w:t>
      </w:r>
    </w:p>
    <w:p w14:paraId="7AC7E626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A7">
        <w:rPr>
          <w:rFonts w:ascii="Times New Roman" w:hAnsi="Times New Roman" w:cs="Times New Roman"/>
          <w:sz w:val="28"/>
          <w:szCs w:val="28"/>
        </w:rPr>
        <w:t>Приватизация государственного имущества направлена</w:t>
      </w:r>
      <w:r w:rsidRPr="006F15A7">
        <w:rPr>
          <w:rFonts w:ascii="Times New Roman" w:hAnsi="Times New Roman" w:cs="Times New Roman"/>
          <w:sz w:val="28"/>
          <w:szCs w:val="28"/>
        </w:rPr>
        <w:br/>
        <w:t>на достижение строгого соответствия состава государственного имущества функциям государства.</w:t>
      </w:r>
    </w:p>
    <w:p w14:paraId="61D53B82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A7">
        <w:rPr>
          <w:rFonts w:ascii="Times New Roman" w:hAnsi="Times New Roman" w:cs="Times New Roman"/>
          <w:sz w:val="28"/>
          <w:szCs w:val="28"/>
        </w:rPr>
        <w:t>Основными задачами государственной политики в сфере приватизации государственного имущества в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F15A7">
        <w:rPr>
          <w:rFonts w:ascii="Times New Roman" w:hAnsi="Times New Roman" w:cs="Times New Roman"/>
          <w:sz w:val="28"/>
          <w:szCs w:val="28"/>
        </w:rPr>
        <w:t xml:space="preserve"> году являются:</w:t>
      </w:r>
    </w:p>
    <w:p w14:paraId="4C58E63C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A7">
        <w:rPr>
          <w:rFonts w:ascii="Times New Roman" w:hAnsi="Times New Roman" w:cs="Times New Roman"/>
          <w:sz w:val="28"/>
          <w:szCs w:val="28"/>
        </w:rPr>
        <w:t>проведение структурных преобразований в соответствующих отраслях экономики;</w:t>
      </w:r>
    </w:p>
    <w:p w14:paraId="098556E1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A7">
        <w:rPr>
          <w:rFonts w:ascii="Times New Roman" w:hAnsi="Times New Roman" w:cs="Times New Roman"/>
          <w:sz w:val="28"/>
          <w:szCs w:val="28"/>
        </w:rPr>
        <w:t xml:space="preserve">приватизация государственного имущества, не задействованного </w:t>
      </w:r>
      <w:r w:rsidRPr="006F15A7">
        <w:rPr>
          <w:rFonts w:ascii="Times New Roman" w:hAnsi="Times New Roman" w:cs="Times New Roman"/>
          <w:sz w:val="28"/>
          <w:szCs w:val="28"/>
        </w:rPr>
        <w:br/>
        <w:t xml:space="preserve">в осуществлении государственных функций и полномочий </w:t>
      </w:r>
      <w:r w:rsidRPr="006F15A7">
        <w:rPr>
          <w:rFonts w:ascii="Times New Roman" w:hAnsi="Times New Roman" w:cs="Times New Roman"/>
          <w:sz w:val="28"/>
          <w:szCs w:val="28"/>
        </w:rPr>
        <w:br/>
        <w:t>Кабардино-Балкарской Республики;</w:t>
      </w:r>
    </w:p>
    <w:p w14:paraId="5B62A95D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A7">
        <w:rPr>
          <w:rFonts w:ascii="Times New Roman" w:hAnsi="Times New Roman" w:cs="Times New Roman"/>
          <w:sz w:val="28"/>
          <w:szCs w:val="28"/>
        </w:rPr>
        <w:t xml:space="preserve">формирование доходов республиканского бюджета </w:t>
      </w:r>
      <w:r w:rsidRPr="006F15A7">
        <w:rPr>
          <w:rFonts w:ascii="Times New Roman" w:hAnsi="Times New Roman" w:cs="Times New Roman"/>
          <w:sz w:val="28"/>
          <w:szCs w:val="28"/>
        </w:rPr>
        <w:br/>
        <w:t>Кабардино-Балкарской Республики.</w:t>
      </w:r>
    </w:p>
    <w:p w14:paraId="73083464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F15A7">
        <w:rPr>
          <w:rFonts w:ascii="Times New Roman" w:hAnsi="Times New Roman" w:cs="Times New Roman"/>
          <w:sz w:val="28"/>
          <w:szCs w:val="28"/>
        </w:rPr>
        <w:t xml:space="preserve">2. Прогноз влияния приватизации государственного имущества </w:t>
      </w:r>
      <w:r w:rsidRPr="006F15A7">
        <w:rPr>
          <w:rFonts w:ascii="Times New Roman" w:hAnsi="Times New Roman" w:cs="Times New Roman"/>
          <w:sz w:val="28"/>
          <w:szCs w:val="28"/>
        </w:rPr>
        <w:br/>
        <w:t>Кабардино-Балкарской Республики на структурные изменения                                            в экономике</w:t>
      </w:r>
    </w:p>
    <w:p w14:paraId="1CCED7D7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A7">
        <w:rPr>
          <w:rFonts w:ascii="Times New Roman" w:hAnsi="Times New Roman" w:cs="Times New Roman"/>
          <w:sz w:val="28"/>
          <w:szCs w:val="28"/>
        </w:rPr>
        <w:t>Кабардино-Балкарская Республика является по состоянию                     на 1 июля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F15A7">
        <w:rPr>
          <w:rFonts w:ascii="Times New Roman" w:hAnsi="Times New Roman" w:cs="Times New Roman"/>
          <w:sz w:val="28"/>
          <w:szCs w:val="28"/>
        </w:rPr>
        <w:t xml:space="preserve"> г. собственником имущества </w:t>
      </w:r>
      <w:r>
        <w:rPr>
          <w:rFonts w:ascii="Times New Roman" w:hAnsi="Times New Roman" w:cs="Times New Roman"/>
          <w:sz w:val="28"/>
          <w:szCs w:val="28"/>
        </w:rPr>
        <w:t>1 государственного предприятия</w:t>
      </w:r>
      <w:r w:rsidRPr="006F15A7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F15A7">
        <w:rPr>
          <w:rFonts w:ascii="Times New Roman" w:hAnsi="Times New Roman" w:cs="Times New Roman"/>
          <w:sz w:val="28"/>
          <w:szCs w:val="28"/>
        </w:rPr>
        <w:t xml:space="preserve"> акционером </w:t>
      </w:r>
      <w:r>
        <w:rPr>
          <w:rFonts w:ascii="Times New Roman" w:hAnsi="Times New Roman" w:cs="Times New Roman"/>
          <w:sz w:val="28"/>
          <w:szCs w:val="28"/>
        </w:rPr>
        <w:t>(участником)</w:t>
      </w:r>
      <w:r w:rsidRPr="006F15A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F1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хозяйственных</w:t>
      </w:r>
      <w:r w:rsidRPr="006F15A7">
        <w:rPr>
          <w:rFonts w:ascii="Times New Roman" w:hAnsi="Times New Roman" w:cs="Times New Roman"/>
          <w:sz w:val="28"/>
          <w:szCs w:val="28"/>
        </w:rPr>
        <w:t xml:space="preserve"> обществ.</w:t>
      </w:r>
    </w:p>
    <w:p w14:paraId="463B2228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9A2435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A7">
        <w:rPr>
          <w:rFonts w:ascii="Times New Roman" w:hAnsi="Times New Roman" w:cs="Times New Roman"/>
          <w:sz w:val="28"/>
          <w:szCs w:val="28"/>
        </w:rPr>
        <w:t>Распределение государственных предприятий                              Кабардино-Балкарской Республики по отраслям экономики представлено в таблице 1.</w:t>
      </w:r>
    </w:p>
    <w:p w14:paraId="656BF0A0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14:paraId="78FB0F20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F15A7">
        <w:rPr>
          <w:rFonts w:ascii="Times New Roman" w:hAnsi="Times New Roman" w:cs="Times New Roman"/>
          <w:sz w:val="28"/>
          <w:szCs w:val="28"/>
        </w:rPr>
        <w:t>Таблица 1</w:t>
      </w:r>
    </w:p>
    <w:p w14:paraId="52803922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7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4111"/>
      </w:tblGrid>
      <w:tr w:rsidR="00843F6D" w:rsidRPr="006F15A7" w14:paraId="445B45EF" w14:textId="77777777">
        <w:trPr>
          <w:cantSplit/>
          <w:trHeight w:val="113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  <w:hideMark/>
          </w:tcPr>
          <w:p w14:paraId="1C1CA698" w14:textId="77777777" w:rsidR="00843F6D" w:rsidRPr="00EF1889" w:rsidRDefault="00843F6D">
            <w:pPr>
              <w:pStyle w:val="ConsPlusNormal"/>
              <w:tabs>
                <w:tab w:val="left" w:pos="709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Отрасли экономики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  <w:hideMark/>
          </w:tcPr>
          <w:p w14:paraId="122FD583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  <w:p w14:paraId="501EB038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государственных предприятий</w:t>
            </w:r>
          </w:p>
        </w:tc>
      </w:tr>
      <w:tr w:rsidR="00843F6D" w:rsidRPr="006F15A7" w14:paraId="42462AF2" w14:textId="77777777">
        <w:trPr>
          <w:cantSplit/>
          <w:trHeight w:val="1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96C9BF" w14:textId="77777777" w:rsidR="00843F6D" w:rsidRPr="00EF1889" w:rsidRDefault="00843F6D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промышленность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C6A21E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43F6D" w:rsidRPr="006F15A7" w14:paraId="4FF64C34" w14:textId="77777777">
        <w:trPr>
          <w:cantSplit/>
          <w:trHeight w:val="113"/>
        </w:trPr>
        <w:tc>
          <w:tcPr>
            <w:tcW w:w="4678" w:type="dxa"/>
            <w:tcBorders>
              <w:top w:val="single" w:sz="4" w:space="0" w:color="auto"/>
            </w:tcBorders>
            <w:hideMark/>
          </w:tcPr>
          <w:p w14:paraId="18EA5BC9" w14:textId="77777777" w:rsidR="00843F6D" w:rsidRPr="00EF1889" w:rsidRDefault="00843F6D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hideMark/>
          </w:tcPr>
          <w:p w14:paraId="71CFE7A3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36D647A0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868BB5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A7">
        <w:rPr>
          <w:rFonts w:ascii="Times New Roman" w:hAnsi="Times New Roman" w:cs="Times New Roman"/>
          <w:sz w:val="28"/>
          <w:szCs w:val="28"/>
        </w:rPr>
        <w:t xml:space="preserve">Распределение акционерных </w:t>
      </w:r>
      <w:proofErr w:type="gramStart"/>
      <w:r w:rsidRPr="006F15A7">
        <w:rPr>
          <w:rFonts w:ascii="Times New Roman" w:hAnsi="Times New Roman" w:cs="Times New Roman"/>
          <w:sz w:val="28"/>
          <w:szCs w:val="28"/>
        </w:rPr>
        <w:t>обществ,  акции</w:t>
      </w:r>
      <w:proofErr w:type="gramEnd"/>
      <w:r w:rsidRPr="006F15A7">
        <w:rPr>
          <w:rFonts w:ascii="Times New Roman" w:hAnsi="Times New Roman" w:cs="Times New Roman"/>
          <w:sz w:val="28"/>
          <w:szCs w:val="28"/>
        </w:rPr>
        <w:t xml:space="preserve"> которых находятся                   в государственной собственности Кабардино-Балкарской </w:t>
      </w:r>
      <w:proofErr w:type="gramStart"/>
      <w:r w:rsidRPr="006F15A7">
        <w:rPr>
          <w:rFonts w:ascii="Times New Roman" w:hAnsi="Times New Roman" w:cs="Times New Roman"/>
          <w:sz w:val="28"/>
          <w:szCs w:val="28"/>
        </w:rPr>
        <w:t xml:space="preserve">Республики,   </w:t>
      </w:r>
      <w:proofErr w:type="gramEnd"/>
      <w:r w:rsidRPr="006F15A7">
        <w:rPr>
          <w:rFonts w:ascii="Times New Roman" w:hAnsi="Times New Roman" w:cs="Times New Roman"/>
          <w:sz w:val="28"/>
          <w:szCs w:val="28"/>
        </w:rPr>
        <w:t xml:space="preserve">        по отраслям экономики представлено в таблице 2.</w:t>
      </w:r>
    </w:p>
    <w:p w14:paraId="25AA7CA4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C69E9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F15A7">
        <w:rPr>
          <w:rFonts w:ascii="Times New Roman" w:hAnsi="Times New Roman" w:cs="Times New Roman"/>
          <w:sz w:val="28"/>
          <w:szCs w:val="28"/>
        </w:rPr>
        <w:t>Таблица 2</w:t>
      </w:r>
    </w:p>
    <w:p w14:paraId="77F7CA4F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0"/>
        <w:gridCol w:w="3119"/>
      </w:tblGrid>
      <w:tr w:rsidR="00843F6D" w:rsidRPr="006F15A7" w14:paraId="41A5167D" w14:textId="7777777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4184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Отрасли экономики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58DD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акционерных обществ</w:t>
            </w:r>
          </w:p>
        </w:tc>
      </w:tr>
      <w:tr w:rsidR="00843F6D" w:rsidRPr="006F15A7" w14:paraId="6B45BE14" w14:textId="7777777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5C8B27" w14:textId="77777777" w:rsidR="00843F6D" w:rsidRPr="00EF1889" w:rsidRDefault="00843F6D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промышленность и торговля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535DE3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43F6D" w:rsidRPr="006F15A7" w14:paraId="3F70F79A" w14:textId="77777777"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9A05C4" w14:textId="77777777" w:rsidR="00843F6D" w:rsidRPr="00EF1889" w:rsidRDefault="00843F6D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строительство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C1DD3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43F6D" w:rsidRPr="006F15A7" w14:paraId="4C0D585F" w14:textId="77777777"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D7A184" w14:textId="77777777" w:rsidR="00843F6D" w:rsidRPr="00EF1889" w:rsidRDefault="00843F6D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сельское хозяйство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C253C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43F6D" w:rsidRPr="006F15A7" w14:paraId="6A21C95D" w14:textId="77777777"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040BBB" w14:textId="77777777" w:rsidR="00843F6D" w:rsidRPr="00EF1889" w:rsidRDefault="00843F6D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курорт, туризм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2C8E5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843F6D" w:rsidRPr="006F15A7" w14:paraId="7BD83099" w14:textId="77777777"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36DC43" w14:textId="77777777" w:rsidR="00843F6D" w:rsidRPr="00EF1889" w:rsidRDefault="00843F6D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CCA43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</w:p>
        </w:tc>
      </w:tr>
      <w:tr w:rsidR="00843F6D" w:rsidRPr="006F15A7" w14:paraId="02500FD9" w14:textId="77777777"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49A1" w14:textId="77777777" w:rsidR="00843F6D" w:rsidRPr="00EF1889" w:rsidRDefault="00843F6D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отрасли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7CA1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43F6D" w:rsidRPr="006F15A7" w14:paraId="0D53AFC8" w14:textId="7777777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A5E9" w14:textId="77777777" w:rsidR="00843F6D" w:rsidRPr="00EF1889" w:rsidRDefault="00843F6D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D0AF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</w:tbl>
    <w:p w14:paraId="5E8B35D7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9D5D10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A7">
        <w:rPr>
          <w:rFonts w:ascii="Times New Roman" w:hAnsi="Times New Roman" w:cs="Times New Roman"/>
          <w:sz w:val="28"/>
          <w:szCs w:val="28"/>
        </w:rPr>
        <w:t>Распределение пакетов акций по размеру государственного пакета акций в уставном капитале акционерного общества представлено                          в таблице 3.</w:t>
      </w:r>
    </w:p>
    <w:p w14:paraId="3907EE21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14:paraId="00472E20" w14:textId="77777777" w:rsidR="00843F6D" w:rsidRDefault="00843F6D" w:rsidP="00843F6D">
      <w:pPr>
        <w:pStyle w:val="ConsPlusNormal"/>
        <w:tabs>
          <w:tab w:val="left" w:pos="709"/>
        </w:tabs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14:paraId="45C135B3" w14:textId="77777777" w:rsidR="00843F6D" w:rsidRDefault="00843F6D" w:rsidP="00843F6D">
      <w:pPr>
        <w:pStyle w:val="ConsPlusNormal"/>
        <w:tabs>
          <w:tab w:val="left" w:pos="709"/>
        </w:tabs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14:paraId="2035F716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14:paraId="5154CDCC" w14:textId="77777777" w:rsidR="00843F6D" w:rsidRDefault="00843F6D" w:rsidP="00843F6D">
      <w:pPr>
        <w:pStyle w:val="ConsPlusNormal"/>
        <w:tabs>
          <w:tab w:val="left" w:pos="709"/>
        </w:tabs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14:paraId="3D67FDE6" w14:textId="77777777" w:rsidR="00843F6D" w:rsidRDefault="00843F6D" w:rsidP="00843F6D">
      <w:pPr>
        <w:pStyle w:val="ConsPlusNormal"/>
        <w:tabs>
          <w:tab w:val="left" w:pos="709"/>
        </w:tabs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14:paraId="598444E2" w14:textId="77777777" w:rsidR="00843F6D" w:rsidRDefault="00843F6D" w:rsidP="00843F6D">
      <w:pPr>
        <w:pStyle w:val="ConsPlusNormal"/>
        <w:tabs>
          <w:tab w:val="left" w:pos="709"/>
        </w:tabs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14:paraId="42537442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F15A7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14:paraId="169FDFDF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0"/>
        <w:gridCol w:w="3119"/>
      </w:tblGrid>
      <w:tr w:rsidR="00843F6D" w:rsidRPr="006F15A7" w14:paraId="453AC769" w14:textId="7777777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23F7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находящихся в государственной собственности акций акционерных обществ (процентов уставного капитала)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65D0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акционерных обществ</w:t>
            </w:r>
          </w:p>
        </w:tc>
      </w:tr>
      <w:tr w:rsidR="00843F6D" w:rsidRPr="006F15A7" w14:paraId="02F03593" w14:textId="7777777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00E1E1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процентов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E673AA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43F6D" w:rsidRPr="006F15A7" w14:paraId="2357927B" w14:textId="77777777"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4402C5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50 до 100 процентов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2B2C84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43F6D" w:rsidRPr="006F15A7" w14:paraId="1A779A1A" w14:textId="77777777"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9B39F2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25 до 50 процентов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0ADAC5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43F6D" w:rsidRPr="006F15A7" w14:paraId="69AF1431" w14:textId="77777777">
        <w:trPr>
          <w:trHeight w:val="3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8586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менее 25 процентов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5AB7" w14:textId="77777777" w:rsidR="00843F6D" w:rsidRPr="00EF1889" w:rsidRDefault="00843F6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14:paraId="7CA68359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09EE96" w14:textId="77777777" w:rsidR="00843F6D" w:rsidRPr="006F15A7" w:rsidRDefault="00843F6D" w:rsidP="00843F6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A7">
        <w:rPr>
          <w:rFonts w:ascii="Times New Roman" w:hAnsi="Times New Roman" w:cs="Times New Roman"/>
          <w:sz w:val="28"/>
          <w:szCs w:val="28"/>
        </w:rPr>
        <w:t>Приватизация имущества казны Кабардино-Балкарской Республики, включенного в Прогнозный план, существенного влияния на структурные изменения в экономике Кабардино-Балкарской Республики не окажет.</w:t>
      </w:r>
    </w:p>
    <w:p w14:paraId="6712B0B4" w14:textId="77777777" w:rsidR="00843F6D" w:rsidRPr="006F15A7" w:rsidRDefault="00843F6D" w:rsidP="00843F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15A7">
        <w:rPr>
          <w:sz w:val="28"/>
          <w:szCs w:val="28"/>
        </w:rPr>
        <w:t>3. Прогноз размеров поступлений в республиканский бюджет                 Кабардино-Балкарской Республики от продажи государственного имущества</w:t>
      </w:r>
    </w:p>
    <w:p w14:paraId="5311DCC8" w14:textId="77777777" w:rsidR="00843F6D" w:rsidRPr="006F15A7" w:rsidRDefault="00843F6D" w:rsidP="00843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15A7">
        <w:rPr>
          <w:sz w:val="28"/>
          <w:szCs w:val="28"/>
        </w:rPr>
        <w:t>Исходя из оценки прогнозируемой стоимости предлагаемых                              к приватизации объектов в 202</w:t>
      </w:r>
      <w:r>
        <w:rPr>
          <w:sz w:val="28"/>
          <w:szCs w:val="28"/>
        </w:rPr>
        <w:t>7</w:t>
      </w:r>
      <w:r w:rsidRPr="006F15A7">
        <w:rPr>
          <w:sz w:val="28"/>
          <w:szCs w:val="28"/>
        </w:rPr>
        <w:t xml:space="preserve"> году от приватизации государственного имущества, ожидаются поступления в республиканский бюджет Кабардино-Балкарской Республики в размере </w:t>
      </w:r>
      <w:r>
        <w:rPr>
          <w:sz w:val="28"/>
          <w:szCs w:val="28"/>
        </w:rPr>
        <w:t>53000,0</w:t>
      </w:r>
      <w:r w:rsidRPr="006F15A7">
        <w:rPr>
          <w:sz w:val="28"/>
          <w:szCs w:val="28"/>
        </w:rPr>
        <w:t xml:space="preserve"> тыс. руб.</w:t>
      </w:r>
    </w:p>
    <w:p w14:paraId="6F4FB401" w14:textId="77777777" w:rsidR="00843F6D" w:rsidRPr="006F15A7" w:rsidRDefault="00843F6D" w:rsidP="00843F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15A7">
        <w:rPr>
          <w:sz w:val="28"/>
          <w:szCs w:val="28"/>
        </w:rPr>
        <w:t>Прогноз доходов от продажи государственного имущества может быть скорректирован в случае принятия Правительством                                          Кабардино-Балкарской Республики решений о приватизации объектов государственного имущества либо исключении их из Прогнозного плана.</w:t>
      </w:r>
    </w:p>
    <w:p w14:paraId="5FB971EA" w14:textId="77777777" w:rsidR="00843F6D" w:rsidRPr="006F15A7" w:rsidRDefault="00843F6D" w:rsidP="00843F6D">
      <w:pPr>
        <w:pStyle w:val="ConsPlusTitle"/>
        <w:tabs>
          <w:tab w:val="left" w:pos="709"/>
        </w:tabs>
        <w:ind w:firstLine="709"/>
        <w:jc w:val="center"/>
        <w:outlineLvl w:val="1"/>
        <w:rPr>
          <w:b w:val="0"/>
          <w:sz w:val="28"/>
          <w:szCs w:val="28"/>
        </w:rPr>
      </w:pPr>
    </w:p>
    <w:p w14:paraId="6853F90B" w14:textId="77777777" w:rsidR="00843F6D" w:rsidRPr="006F15A7" w:rsidRDefault="00843F6D" w:rsidP="00843F6D">
      <w:pPr>
        <w:pStyle w:val="ConsPlusTitle"/>
        <w:tabs>
          <w:tab w:val="left" w:pos="709"/>
        </w:tabs>
        <w:jc w:val="center"/>
        <w:outlineLvl w:val="1"/>
        <w:rPr>
          <w:sz w:val="28"/>
          <w:szCs w:val="28"/>
        </w:rPr>
      </w:pPr>
      <w:r w:rsidRPr="006F15A7">
        <w:rPr>
          <w:sz w:val="28"/>
          <w:szCs w:val="28"/>
        </w:rPr>
        <w:t xml:space="preserve">Раздел II. Государственное имущество </w:t>
      </w:r>
    </w:p>
    <w:p w14:paraId="78860F6E" w14:textId="77777777" w:rsidR="00843F6D" w:rsidRPr="006F15A7" w:rsidRDefault="00843F6D" w:rsidP="00843F6D">
      <w:pPr>
        <w:pStyle w:val="ConsPlusTitle"/>
        <w:tabs>
          <w:tab w:val="left" w:pos="709"/>
        </w:tabs>
        <w:jc w:val="center"/>
        <w:outlineLvl w:val="1"/>
        <w:rPr>
          <w:sz w:val="28"/>
          <w:szCs w:val="28"/>
        </w:rPr>
      </w:pPr>
      <w:r w:rsidRPr="006F15A7">
        <w:rPr>
          <w:sz w:val="28"/>
          <w:szCs w:val="28"/>
        </w:rPr>
        <w:t>Кабардино-Балкарской Республики, приватизация которого планируется в 202</w:t>
      </w:r>
      <w:r>
        <w:rPr>
          <w:sz w:val="28"/>
          <w:szCs w:val="28"/>
        </w:rPr>
        <w:t>7</w:t>
      </w:r>
      <w:r w:rsidRPr="006F15A7">
        <w:rPr>
          <w:sz w:val="28"/>
          <w:szCs w:val="28"/>
        </w:rPr>
        <w:t xml:space="preserve"> году</w:t>
      </w:r>
    </w:p>
    <w:p w14:paraId="4A0AF981" w14:textId="77777777" w:rsidR="00843F6D" w:rsidRPr="006F15A7" w:rsidRDefault="00843F6D" w:rsidP="00843F6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2129E29" w14:textId="77777777" w:rsidR="00843F6D" w:rsidRPr="006F15A7" w:rsidRDefault="00843F6D" w:rsidP="00843F6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F15A7">
        <w:rPr>
          <w:b/>
          <w:bCs/>
          <w:sz w:val="28"/>
          <w:szCs w:val="28"/>
        </w:rPr>
        <w:t>ПЕРЕЧЕНЬ</w:t>
      </w:r>
      <w:r w:rsidRPr="006F15A7">
        <w:rPr>
          <w:b/>
          <w:bCs/>
          <w:sz w:val="28"/>
          <w:szCs w:val="28"/>
        </w:rPr>
        <w:br/>
        <w:t xml:space="preserve">акционерных обществ, акции которых находятся в государственной собственности Кабардино-Балкарской Республики, </w:t>
      </w:r>
    </w:p>
    <w:p w14:paraId="3F4A4BA2" w14:textId="77777777" w:rsidR="00843F6D" w:rsidRPr="006F15A7" w:rsidRDefault="00843F6D" w:rsidP="00843F6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F15A7">
        <w:rPr>
          <w:b/>
          <w:bCs/>
          <w:sz w:val="28"/>
          <w:szCs w:val="28"/>
        </w:rPr>
        <w:t>и планируются к приватизации</w:t>
      </w:r>
    </w:p>
    <w:p w14:paraId="20445D4C" w14:textId="77777777" w:rsidR="00843F6D" w:rsidRPr="006F15A7" w:rsidRDefault="00843F6D" w:rsidP="00843F6D">
      <w:pPr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3828"/>
        <w:gridCol w:w="1851"/>
        <w:gridCol w:w="1170"/>
        <w:gridCol w:w="1332"/>
      </w:tblGrid>
      <w:tr w:rsidR="00843F6D" w:rsidRPr="006F15A7" w14:paraId="5248570B" w14:textId="77777777">
        <w:trPr>
          <w:cantSplit/>
          <w:trHeight w:val="885"/>
          <w:jc w:val="center"/>
        </w:trPr>
        <w:tc>
          <w:tcPr>
            <w:tcW w:w="770" w:type="dxa"/>
            <w:vMerge w:val="restart"/>
          </w:tcPr>
          <w:p w14:paraId="79BBDF1C" w14:textId="77777777" w:rsidR="00843F6D" w:rsidRPr="00EF1889" w:rsidRDefault="00843F6D">
            <w:r w:rsidRPr="00EF1889">
              <w:t>№</w:t>
            </w:r>
          </w:p>
          <w:p w14:paraId="376B1F59" w14:textId="77777777" w:rsidR="00843F6D" w:rsidRPr="00EF1889" w:rsidRDefault="00843F6D">
            <w:r w:rsidRPr="00EF1889">
              <w:t>п/п</w:t>
            </w:r>
          </w:p>
        </w:tc>
        <w:tc>
          <w:tcPr>
            <w:tcW w:w="3828" w:type="dxa"/>
            <w:vMerge w:val="restart"/>
          </w:tcPr>
          <w:p w14:paraId="239E5BA5" w14:textId="77777777" w:rsidR="00843F6D" w:rsidRPr="00EF1889" w:rsidRDefault="00843F6D">
            <w:r w:rsidRPr="00EF1889">
              <w:t>Наименование</w:t>
            </w:r>
          </w:p>
          <w:p w14:paraId="0D2E9945" w14:textId="77777777" w:rsidR="00843F6D" w:rsidRPr="00EF1889" w:rsidRDefault="00843F6D">
            <w:r w:rsidRPr="00EF1889">
              <w:t>и местонахождение общества</w:t>
            </w:r>
          </w:p>
        </w:tc>
        <w:tc>
          <w:tcPr>
            <w:tcW w:w="1851" w:type="dxa"/>
            <w:vMerge w:val="restart"/>
          </w:tcPr>
          <w:p w14:paraId="4FBA94C0" w14:textId="77777777" w:rsidR="00843F6D" w:rsidRPr="00EF1889" w:rsidRDefault="00843F6D">
            <w:pPr>
              <w:ind w:left="-54" w:right="-52"/>
            </w:pPr>
            <w:r w:rsidRPr="00EF1889">
              <w:t>Доля акций, принадлежащих Кабардино-</w:t>
            </w:r>
            <w:r w:rsidRPr="00EF1889">
              <w:lastRenderedPageBreak/>
              <w:t>Балкарской Республике,</w:t>
            </w:r>
          </w:p>
          <w:p w14:paraId="43E97BCA" w14:textId="77777777" w:rsidR="00843F6D" w:rsidRPr="00EF1889" w:rsidRDefault="00843F6D">
            <w:pPr>
              <w:ind w:left="-54" w:right="-52"/>
            </w:pPr>
            <w:r w:rsidRPr="00EF1889">
              <w:t>в общем количестве акций общества, %</w:t>
            </w:r>
          </w:p>
        </w:tc>
        <w:tc>
          <w:tcPr>
            <w:tcW w:w="2502" w:type="dxa"/>
            <w:gridSpan w:val="2"/>
          </w:tcPr>
          <w:p w14:paraId="6F3EDFC1" w14:textId="77777777" w:rsidR="00843F6D" w:rsidRPr="00EF1889" w:rsidRDefault="00843F6D">
            <w:pPr>
              <w:ind w:left="-32"/>
            </w:pPr>
            <w:r w:rsidRPr="00EF1889">
              <w:lastRenderedPageBreak/>
              <w:t>Количество акций, планируемых</w:t>
            </w:r>
          </w:p>
          <w:p w14:paraId="5A1AD41E" w14:textId="77777777" w:rsidR="00843F6D" w:rsidRPr="00EF1889" w:rsidRDefault="00843F6D">
            <w:pPr>
              <w:ind w:left="-32"/>
            </w:pPr>
            <w:r w:rsidRPr="00EF1889">
              <w:t>к приватизации</w:t>
            </w:r>
          </w:p>
        </w:tc>
      </w:tr>
      <w:tr w:rsidR="00843F6D" w:rsidRPr="006F15A7" w14:paraId="43B81343" w14:textId="77777777">
        <w:trPr>
          <w:cantSplit/>
          <w:trHeight w:val="553"/>
          <w:jc w:val="center"/>
        </w:trPr>
        <w:tc>
          <w:tcPr>
            <w:tcW w:w="770" w:type="dxa"/>
            <w:vMerge/>
          </w:tcPr>
          <w:p w14:paraId="3C401A29" w14:textId="77777777" w:rsidR="00843F6D" w:rsidRPr="00EF1889" w:rsidRDefault="00843F6D"/>
        </w:tc>
        <w:tc>
          <w:tcPr>
            <w:tcW w:w="3828" w:type="dxa"/>
            <w:vMerge/>
          </w:tcPr>
          <w:p w14:paraId="02387695" w14:textId="77777777" w:rsidR="00843F6D" w:rsidRPr="00EF1889" w:rsidRDefault="00843F6D"/>
        </w:tc>
        <w:tc>
          <w:tcPr>
            <w:tcW w:w="1851" w:type="dxa"/>
            <w:vMerge/>
          </w:tcPr>
          <w:p w14:paraId="4B29E3E2" w14:textId="77777777" w:rsidR="00843F6D" w:rsidRPr="00EF1889" w:rsidRDefault="00843F6D">
            <w:pPr>
              <w:ind w:left="-1"/>
            </w:pPr>
          </w:p>
        </w:tc>
        <w:tc>
          <w:tcPr>
            <w:tcW w:w="1170" w:type="dxa"/>
            <w:vAlign w:val="center"/>
          </w:tcPr>
          <w:p w14:paraId="21181FF6" w14:textId="77777777" w:rsidR="00843F6D" w:rsidRPr="00EF1889" w:rsidRDefault="00843F6D">
            <w:pPr>
              <w:ind w:left="-32"/>
            </w:pPr>
            <w:r w:rsidRPr="00EF1889">
              <w:t>штук</w:t>
            </w:r>
          </w:p>
        </w:tc>
        <w:tc>
          <w:tcPr>
            <w:tcW w:w="1332" w:type="dxa"/>
            <w:vAlign w:val="center"/>
          </w:tcPr>
          <w:p w14:paraId="358ED617" w14:textId="77777777" w:rsidR="00843F6D" w:rsidRPr="00EF1889" w:rsidRDefault="00843F6D">
            <w:pPr>
              <w:ind w:left="-32"/>
            </w:pPr>
            <w:r w:rsidRPr="00EF1889">
              <w:t>процентов уставного капитала</w:t>
            </w:r>
          </w:p>
        </w:tc>
      </w:tr>
      <w:tr w:rsidR="00843F6D" w:rsidRPr="006F15A7" w14:paraId="48972D34" w14:textId="77777777">
        <w:trPr>
          <w:cantSplit/>
          <w:jc w:val="center"/>
        </w:trPr>
        <w:tc>
          <w:tcPr>
            <w:tcW w:w="770" w:type="dxa"/>
          </w:tcPr>
          <w:p w14:paraId="07C7C231" w14:textId="77777777" w:rsidR="00843F6D" w:rsidRPr="00EF1889" w:rsidRDefault="00843F6D">
            <w:r w:rsidRPr="00EF1889">
              <w:t>1.</w:t>
            </w:r>
          </w:p>
        </w:tc>
        <w:tc>
          <w:tcPr>
            <w:tcW w:w="3828" w:type="dxa"/>
            <w:vAlign w:val="center"/>
          </w:tcPr>
          <w:p w14:paraId="157184E8" w14:textId="77777777" w:rsidR="00843F6D" w:rsidRPr="00EF1889" w:rsidRDefault="00843F6D">
            <w:r w:rsidRPr="00EF1889">
              <w:t>Акционерное общество «</w:t>
            </w:r>
            <w:r>
              <w:t>Нальчикский завод полупроводниковых приборов</w:t>
            </w:r>
            <w:r w:rsidRPr="00EF1889">
              <w:t xml:space="preserve">», </w:t>
            </w:r>
          </w:p>
          <w:p w14:paraId="3F04671D" w14:textId="77777777" w:rsidR="00843F6D" w:rsidRPr="00EF1889" w:rsidRDefault="00843F6D">
            <w:r w:rsidRPr="00EF1889">
              <w:t>Кабардино-Балкарская Республика, г. Нальчик, ул. Шогенова, 50</w:t>
            </w:r>
          </w:p>
        </w:tc>
        <w:tc>
          <w:tcPr>
            <w:tcW w:w="1851" w:type="dxa"/>
          </w:tcPr>
          <w:p w14:paraId="26F48B2B" w14:textId="77777777" w:rsidR="00843F6D" w:rsidRPr="00EF1889" w:rsidRDefault="00843F6D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</w:rPr>
              <w:t>20,44</w:t>
            </w:r>
          </w:p>
        </w:tc>
        <w:tc>
          <w:tcPr>
            <w:tcW w:w="1170" w:type="dxa"/>
          </w:tcPr>
          <w:p w14:paraId="0E8BBCFA" w14:textId="77777777" w:rsidR="00843F6D" w:rsidRPr="0064510E" w:rsidRDefault="00843F6D">
            <w:pPr>
              <w:pStyle w:val="ConsPlusNormal"/>
              <w:ind w:left="-51" w:righ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10E">
              <w:rPr>
                <w:rFonts w:ascii="Times New Roman" w:hAnsi="Times New Roman" w:cs="Times New Roman"/>
                <w:sz w:val="24"/>
                <w:szCs w:val="24"/>
              </w:rPr>
              <w:t>106833219</w:t>
            </w:r>
          </w:p>
        </w:tc>
        <w:tc>
          <w:tcPr>
            <w:tcW w:w="1332" w:type="dxa"/>
          </w:tcPr>
          <w:p w14:paraId="21DD79D2" w14:textId="77777777" w:rsidR="00843F6D" w:rsidRPr="00EF1889" w:rsidRDefault="0084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89">
              <w:rPr>
                <w:rFonts w:ascii="Times New Roman" w:hAnsi="Times New Roman" w:cs="Times New Roman"/>
                <w:sz w:val="24"/>
                <w:szCs w:val="24"/>
              </w:rPr>
              <w:t>20,44</w:t>
            </w:r>
          </w:p>
        </w:tc>
      </w:tr>
    </w:tbl>
    <w:p w14:paraId="6AADFB68" w14:textId="77777777" w:rsidR="00843F6D" w:rsidRPr="006F15A7" w:rsidRDefault="00843F6D" w:rsidP="00843F6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2F92A49E" w14:textId="77777777" w:rsidR="00843F6D" w:rsidRPr="006F15A7" w:rsidRDefault="00843F6D" w:rsidP="00843F6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27C20117" w14:textId="77777777" w:rsidR="00843F6D" w:rsidRPr="006F15A7" w:rsidRDefault="00843F6D" w:rsidP="00843F6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58B091F7" w14:textId="77777777" w:rsidR="00843F6D" w:rsidRPr="006F15A7" w:rsidRDefault="00843F6D" w:rsidP="00843F6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F15A7">
        <w:rPr>
          <w:sz w:val="28"/>
          <w:szCs w:val="28"/>
        </w:rPr>
        <w:t>________________________</w:t>
      </w:r>
    </w:p>
    <w:p w14:paraId="08DC9CEE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127D1507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639C7AB8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051CC222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3B504B4C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12657E40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5AA91658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23CB178B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415306B6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29355E71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7F74E538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428AA32F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5BA31611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1A927BC5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00A2F622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06C9275C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6DF79FF4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4FC04D70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1F67923D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6361EBC0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3E9E0A6E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5002E418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19F54729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71B7AC95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2E64D547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6D56D616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p w14:paraId="37600D44" w14:textId="77777777" w:rsidR="00843F6D" w:rsidRPr="00B30F41" w:rsidRDefault="00843F6D" w:rsidP="00843F6D">
      <w:pPr>
        <w:tabs>
          <w:tab w:val="left" w:pos="709"/>
        </w:tabs>
        <w:spacing w:line="230" w:lineRule="auto"/>
        <w:contextualSpacing/>
        <w:jc w:val="center"/>
        <w:rPr>
          <w:b/>
          <w:sz w:val="28"/>
          <w:szCs w:val="28"/>
        </w:rPr>
      </w:pPr>
      <w:r w:rsidRPr="00B30F41">
        <w:rPr>
          <w:b/>
          <w:sz w:val="28"/>
          <w:szCs w:val="28"/>
        </w:rPr>
        <w:t xml:space="preserve">Пояснительная записка </w:t>
      </w:r>
    </w:p>
    <w:p w14:paraId="7AE9CC88" w14:textId="77777777" w:rsidR="00843F6D" w:rsidRPr="00B30F41" w:rsidRDefault="00843F6D" w:rsidP="00843F6D">
      <w:pPr>
        <w:tabs>
          <w:tab w:val="left" w:pos="709"/>
        </w:tabs>
        <w:spacing w:line="230" w:lineRule="auto"/>
        <w:contextualSpacing/>
        <w:jc w:val="center"/>
        <w:rPr>
          <w:b/>
          <w:sz w:val="28"/>
          <w:szCs w:val="28"/>
        </w:rPr>
      </w:pPr>
      <w:r w:rsidRPr="00B30F41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>распоряжения</w:t>
      </w:r>
      <w:r w:rsidRPr="00B30F41">
        <w:rPr>
          <w:b/>
          <w:sz w:val="28"/>
          <w:szCs w:val="28"/>
        </w:rPr>
        <w:t xml:space="preserve"> Правительства Кабардино-Балкарской Республики о Прогнозном плане (программе) приватизации государственного имущества Кабардино-Балкарской Республики </w:t>
      </w:r>
    </w:p>
    <w:p w14:paraId="76586DA5" w14:textId="77777777" w:rsidR="00843F6D" w:rsidRPr="00B30F41" w:rsidRDefault="00843F6D" w:rsidP="00843F6D">
      <w:pPr>
        <w:tabs>
          <w:tab w:val="left" w:pos="709"/>
        </w:tabs>
        <w:spacing w:line="230" w:lineRule="auto"/>
        <w:contextualSpacing/>
        <w:jc w:val="center"/>
        <w:rPr>
          <w:b/>
          <w:sz w:val="28"/>
          <w:szCs w:val="28"/>
        </w:rPr>
      </w:pPr>
      <w:r w:rsidRPr="00B30F41">
        <w:rPr>
          <w:b/>
          <w:sz w:val="28"/>
          <w:szCs w:val="28"/>
        </w:rPr>
        <w:lastRenderedPageBreak/>
        <w:t>на 202</w:t>
      </w:r>
      <w:r>
        <w:rPr>
          <w:b/>
          <w:sz w:val="28"/>
          <w:szCs w:val="28"/>
        </w:rPr>
        <w:t>7</w:t>
      </w:r>
      <w:r w:rsidRPr="00B30F41">
        <w:rPr>
          <w:b/>
          <w:sz w:val="28"/>
          <w:szCs w:val="28"/>
        </w:rPr>
        <w:t xml:space="preserve"> год</w:t>
      </w:r>
    </w:p>
    <w:p w14:paraId="3973570A" w14:textId="77777777" w:rsidR="00843F6D" w:rsidRPr="00012287" w:rsidRDefault="00843F6D" w:rsidP="00843F6D">
      <w:pPr>
        <w:tabs>
          <w:tab w:val="left" w:pos="709"/>
        </w:tabs>
        <w:spacing w:line="230" w:lineRule="auto"/>
        <w:contextualSpacing/>
        <w:rPr>
          <w:sz w:val="16"/>
          <w:szCs w:val="16"/>
        </w:rPr>
      </w:pPr>
    </w:p>
    <w:p w14:paraId="18DEFD77" w14:textId="77777777" w:rsidR="00843F6D" w:rsidRPr="00B30F41" w:rsidRDefault="00843F6D" w:rsidP="00843F6D">
      <w:pPr>
        <w:tabs>
          <w:tab w:val="left" w:pos="709"/>
        </w:tabs>
        <w:spacing w:line="230" w:lineRule="auto"/>
        <w:ind w:firstLine="567"/>
        <w:contextualSpacing/>
        <w:jc w:val="both"/>
        <w:rPr>
          <w:sz w:val="28"/>
          <w:szCs w:val="28"/>
        </w:rPr>
      </w:pPr>
      <w:r w:rsidRPr="00B30F41">
        <w:rPr>
          <w:sz w:val="28"/>
          <w:szCs w:val="28"/>
        </w:rPr>
        <w:t xml:space="preserve">Согласно пункту </w:t>
      </w:r>
      <w:r>
        <w:rPr>
          <w:sz w:val="28"/>
          <w:szCs w:val="28"/>
        </w:rPr>
        <w:t>5</w:t>
      </w:r>
      <w:r w:rsidRPr="00B30F41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3</w:t>
      </w:r>
      <w:r w:rsidRPr="00B30F41">
        <w:rPr>
          <w:sz w:val="28"/>
          <w:szCs w:val="28"/>
        </w:rPr>
        <w:t xml:space="preserve"> Закона КБР от </w:t>
      </w:r>
      <w:r>
        <w:rPr>
          <w:sz w:val="28"/>
          <w:szCs w:val="28"/>
        </w:rPr>
        <w:t>18.10.2023</w:t>
      </w:r>
      <w:r w:rsidRPr="00B30F41">
        <w:rPr>
          <w:sz w:val="28"/>
          <w:szCs w:val="28"/>
        </w:rPr>
        <w:t xml:space="preserve"> № </w:t>
      </w:r>
      <w:r>
        <w:rPr>
          <w:sz w:val="28"/>
          <w:szCs w:val="28"/>
        </w:rPr>
        <w:t>37</w:t>
      </w:r>
      <w:r w:rsidRPr="00B30F41">
        <w:rPr>
          <w:sz w:val="28"/>
          <w:szCs w:val="28"/>
        </w:rPr>
        <w:t>-РЗ                        «О приватизации государственного имущества Кабардино-Балкарской Республики» Правительство КБР утверждает прогнозный план (программу) приватизации государственного имущества</w:t>
      </w:r>
      <w:r>
        <w:rPr>
          <w:sz w:val="28"/>
          <w:szCs w:val="28"/>
        </w:rPr>
        <w:t xml:space="preserve"> </w:t>
      </w:r>
      <w:r w:rsidRPr="00B30F41">
        <w:rPr>
          <w:sz w:val="28"/>
          <w:szCs w:val="28"/>
        </w:rPr>
        <w:t>Кабардино-Балкарс</w:t>
      </w:r>
      <w:r>
        <w:rPr>
          <w:sz w:val="28"/>
          <w:szCs w:val="28"/>
        </w:rPr>
        <w:t xml:space="preserve">кой Республики на очередной год </w:t>
      </w:r>
      <w:r w:rsidRPr="00B30F41">
        <w:rPr>
          <w:sz w:val="28"/>
          <w:szCs w:val="28"/>
        </w:rPr>
        <w:t>в срок до 1</w:t>
      </w:r>
      <w:r>
        <w:rPr>
          <w:sz w:val="28"/>
          <w:szCs w:val="28"/>
        </w:rPr>
        <w:t xml:space="preserve"> </w:t>
      </w:r>
      <w:r w:rsidRPr="00B30F41">
        <w:rPr>
          <w:sz w:val="28"/>
          <w:szCs w:val="28"/>
        </w:rPr>
        <w:t>августа года предшествующего году, в котором будет осуществляться приватизация.</w:t>
      </w:r>
    </w:p>
    <w:p w14:paraId="3DAE881C" w14:textId="77777777" w:rsidR="00843F6D" w:rsidRPr="00B30F41" w:rsidRDefault="00843F6D" w:rsidP="00843F6D">
      <w:pPr>
        <w:tabs>
          <w:tab w:val="left" w:pos="709"/>
        </w:tabs>
        <w:spacing w:line="230" w:lineRule="auto"/>
        <w:ind w:firstLine="567"/>
        <w:contextualSpacing/>
        <w:jc w:val="both"/>
        <w:rPr>
          <w:sz w:val="28"/>
          <w:szCs w:val="28"/>
        </w:rPr>
      </w:pPr>
      <w:r w:rsidRPr="00B30F41">
        <w:rPr>
          <w:sz w:val="28"/>
          <w:szCs w:val="28"/>
        </w:rPr>
        <w:t>Основными задачами государственной политики в сфере приватизации государственного имущества в 202</w:t>
      </w:r>
      <w:r>
        <w:rPr>
          <w:sz w:val="28"/>
          <w:szCs w:val="28"/>
        </w:rPr>
        <w:t>7</w:t>
      </w:r>
      <w:r w:rsidRPr="00B30F41">
        <w:rPr>
          <w:sz w:val="28"/>
          <w:szCs w:val="28"/>
        </w:rPr>
        <w:t xml:space="preserve"> году являются проведение структурных преобразований в соответствующих отраслях экономики, приватизация государственного имущества,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30F4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B30F41">
        <w:rPr>
          <w:sz w:val="28"/>
          <w:szCs w:val="28"/>
        </w:rPr>
        <w:t xml:space="preserve">задействованного в обеспечении осуществления государственных функций и полномочий Кабардино-Балкарской Республики, а также формирование доходов республиканского бюджета. </w:t>
      </w:r>
    </w:p>
    <w:p w14:paraId="6BA877C1" w14:textId="77777777" w:rsidR="00843F6D" w:rsidRPr="00B30F41" w:rsidRDefault="00843F6D" w:rsidP="00843F6D">
      <w:pPr>
        <w:tabs>
          <w:tab w:val="left" w:pos="709"/>
        </w:tabs>
        <w:spacing w:line="230" w:lineRule="auto"/>
        <w:ind w:firstLine="567"/>
        <w:contextualSpacing/>
        <w:jc w:val="both"/>
        <w:rPr>
          <w:sz w:val="28"/>
          <w:szCs w:val="28"/>
        </w:rPr>
      </w:pPr>
      <w:r w:rsidRPr="00B30F41">
        <w:rPr>
          <w:sz w:val="28"/>
          <w:szCs w:val="28"/>
        </w:rPr>
        <w:t xml:space="preserve">В соответствии с настоящим проектом </w:t>
      </w:r>
      <w:r w:rsidRPr="00381F0C">
        <w:rPr>
          <w:sz w:val="28"/>
          <w:szCs w:val="28"/>
        </w:rPr>
        <w:t xml:space="preserve">распоряжения </w:t>
      </w:r>
      <w:r w:rsidRPr="00B30F41">
        <w:rPr>
          <w:sz w:val="28"/>
          <w:szCs w:val="28"/>
        </w:rPr>
        <w:t>в 202</w:t>
      </w:r>
      <w:r>
        <w:rPr>
          <w:sz w:val="28"/>
          <w:szCs w:val="28"/>
        </w:rPr>
        <w:t xml:space="preserve">7 </w:t>
      </w:r>
      <w:r w:rsidRPr="00B30F41">
        <w:rPr>
          <w:sz w:val="28"/>
          <w:szCs w:val="28"/>
        </w:rPr>
        <w:t xml:space="preserve">году                              к приватизации планируется 1 </w:t>
      </w:r>
      <w:r>
        <w:rPr>
          <w:sz w:val="28"/>
          <w:szCs w:val="28"/>
        </w:rPr>
        <w:t>пакет акций</w:t>
      </w:r>
      <w:r w:rsidRPr="00B30F41">
        <w:rPr>
          <w:sz w:val="28"/>
          <w:szCs w:val="28"/>
        </w:rPr>
        <w:t>.</w:t>
      </w:r>
    </w:p>
    <w:p w14:paraId="3907224C" w14:textId="77777777" w:rsidR="00843F6D" w:rsidRPr="00843F6D" w:rsidRDefault="00843F6D" w:rsidP="00843F6D">
      <w:pPr>
        <w:pStyle w:val="ConsPlusNormal"/>
        <w:tabs>
          <w:tab w:val="left" w:pos="709"/>
        </w:tabs>
        <w:spacing w:line="23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3F6D">
        <w:rPr>
          <w:rFonts w:ascii="Times New Roman" w:eastAsia="Calibri" w:hAnsi="Times New Roman" w:cs="Times New Roman"/>
          <w:sz w:val="28"/>
          <w:szCs w:val="28"/>
          <w:lang w:eastAsia="en-US"/>
        </w:rPr>
        <w:t>Исходя из оценки прогнозируемой стоимости предлагаемых                                к приватизации объектов в 2027 году, ожидаются поступления                                  в республиканский бюджет Кабардино-Балкарской Республики от продажи активов, имущественных комплексов и недвижимого имущества в размере 53000,0 тыс. руб. Расчет плановых поступлений осуществлен в соответствии с Методикой прогнозирования поступлений                                         в республиканский бюджет Кабардино-Балкарской Республики доходов, администрируемых Министерством земельных и имущественных отношений Кабардино-Балкарской Республики, утвержденной приказом Минимущества КБР</w:t>
      </w:r>
      <w:r w:rsidRPr="00315686">
        <w:t xml:space="preserve"> </w:t>
      </w:r>
      <w:r w:rsidRPr="00843F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01.03.2022 № 26.  </w:t>
      </w:r>
    </w:p>
    <w:p w14:paraId="61BB88C3" w14:textId="77777777" w:rsidR="00843F6D" w:rsidRPr="00843F6D" w:rsidRDefault="00843F6D" w:rsidP="00843F6D">
      <w:pPr>
        <w:pStyle w:val="ConsPlusNormal"/>
        <w:tabs>
          <w:tab w:val="left" w:pos="709"/>
        </w:tabs>
        <w:spacing w:line="23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3F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Начальная цена подлежащего приватизации государственного имущества Кабардино-Балкарской Республики будет установлена </w:t>
      </w:r>
      <w:r w:rsidRPr="00843F6D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соответствии с законодательством Российской Федерации, регулирующим оценочную деятельность.</w:t>
      </w:r>
    </w:p>
    <w:p w14:paraId="727A81CB" w14:textId="77777777" w:rsidR="00843F6D" w:rsidRPr="00B30F41" w:rsidRDefault="00843F6D" w:rsidP="00843F6D">
      <w:pPr>
        <w:pStyle w:val="ConsPlusNormal"/>
        <w:tabs>
          <w:tab w:val="left" w:pos="709"/>
        </w:tabs>
        <w:spacing w:line="23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F41">
        <w:rPr>
          <w:rFonts w:ascii="Times New Roman" w:hAnsi="Times New Roman" w:cs="Times New Roman"/>
          <w:sz w:val="28"/>
          <w:szCs w:val="28"/>
        </w:rPr>
        <w:t>Перечень имущества, предлагаемого к приватизации в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30F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0F41">
        <w:rPr>
          <w:rFonts w:ascii="Times New Roman" w:hAnsi="Times New Roman" w:cs="Times New Roman"/>
          <w:sz w:val="28"/>
          <w:szCs w:val="28"/>
        </w:rPr>
        <w:t xml:space="preserve">году,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0F41">
        <w:rPr>
          <w:rFonts w:ascii="Times New Roman" w:hAnsi="Times New Roman" w:cs="Times New Roman"/>
          <w:sz w:val="28"/>
          <w:szCs w:val="28"/>
        </w:rPr>
        <w:t>а также прогноз доходов от продажи государственного имущества могут быть скорректированы в случае принятия Правительством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F41">
        <w:rPr>
          <w:rFonts w:ascii="Times New Roman" w:hAnsi="Times New Roman" w:cs="Times New Roman"/>
          <w:sz w:val="28"/>
          <w:szCs w:val="28"/>
        </w:rPr>
        <w:t>Кабардино-Балкарской Республики решений о приватизации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F41">
        <w:rPr>
          <w:rFonts w:ascii="Times New Roman" w:hAnsi="Times New Roman" w:cs="Times New Roman"/>
          <w:sz w:val="28"/>
          <w:szCs w:val="28"/>
        </w:rPr>
        <w:t xml:space="preserve">имущества Кабардино-Балкарской Республики. </w:t>
      </w:r>
    </w:p>
    <w:p w14:paraId="60D24A98" w14:textId="77777777" w:rsidR="00843F6D" w:rsidRDefault="00843F6D" w:rsidP="00843F6D">
      <w:pPr>
        <w:tabs>
          <w:tab w:val="left" w:pos="709"/>
        </w:tabs>
        <w:spacing w:line="230" w:lineRule="auto"/>
        <w:ind w:firstLine="567"/>
        <w:contextualSpacing/>
        <w:jc w:val="both"/>
        <w:rPr>
          <w:sz w:val="28"/>
          <w:szCs w:val="28"/>
        </w:rPr>
      </w:pPr>
      <w:r w:rsidRPr="00B30F41">
        <w:rPr>
          <w:sz w:val="28"/>
          <w:szCs w:val="28"/>
        </w:rPr>
        <w:t xml:space="preserve">В целях обеспечения проведения независимой антикоррупционной экспертизы проект данного документа размещен на официальном сайте Правительства КБР. </w:t>
      </w:r>
    </w:p>
    <w:p w14:paraId="7E84A12D" w14:textId="77777777" w:rsidR="00843F6D" w:rsidRDefault="00843F6D" w:rsidP="00843F6D">
      <w:pPr>
        <w:tabs>
          <w:tab w:val="left" w:pos="709"/>
        </w:tabs>
        <w:spacing w:line="230" w:lineRule="auto"/>
        <w:ind w:firstLine="567"/>
        <w:contextualSpacing/>
        <w:jc w:val="both"/>
        <w:rPr>
          <w:sz w:val="28"/>
          <w:szCs w:val="28"/>
        </w:rPr>
      </w:pPr>
    </w:p>
    <w:p w14:paraId="41283422" w14:textId="77777777" w:rsidR="00843F6D" w:rsidRPr="00B30F41" w:rsidRDefault="00843F6D" w:rsidP="00843F6D">
      <w:pPr>
        <w:tabs>
          <w:tab w:val="left" w:pos="709"/>
        </w:tabs>
        <w:spacing w:line="230" w:lineRule="auto"/>
        <w:ind w:firstLine="567"/>
        <w:contextualSpacing/>
        <w:jc w:val="both"/>
        <w:rPr>
          <w:sz w:val="28"/>
          <w:szCs w:val="28"/>
        </w:rPr>
      </w:pPr>
    </w:p>
    <w:p w14:paraId="3E64CEB3" w14:textId="77777777" w:rsidR="00843F6D" w:rsidRPr="005D10B1" w:rsidRDefault="00843F6D" w:rsidP="00843F6D">
      <w:pPr>
        <w:jc w:val="center"/>
        <w:rPr>
          <w:b/>
          <w:bCs/>
          <w:sz w:val="28"/>
          <w:szCs w:val="28"/>
        </w:rPr>
      </w:pPr>
      <w:r w:rsidRPr="005D10B1">
        <w:rPr>
          <w:b/>
          <w:bCs/>
          <w:sz w:val="28"/>
          <w:szCs w:val="28"/>
        </w:rPr>
        <w:t>Финансово-экономическое обоснование</w:t>
      </w:r>
    </w:p>
    <w:p w14:paraId="3C5A7468" w14:textId="77777777" w:rsidR="00843F6D" w:rsidRPr="005D10B1" w:rsidRDefault="00843F6D" w:rsidP="00843F6D">
      <w:pPr>
        <w:ind w:left="-284" w:right="-255"/>
        <w:jc w:val="center"/>
        <w:rPr>
          <w:b/>
          <w:sz w:val="28"/>
          <w:szCs w:val="28"/>
        </w:rPr>
      </w:pPr>
      <w:r w:rsidRPr="005D10B1">
        <w:rPr>
          <w:b/>
          <w:sz w:val="28"/>
          <w:szCs w:val="28"/>
        </w:rPr>
        <w:t xml:space="preserve">к проекту </w:t>
      </w:r>
      <w:r w:rsidRPr="00350B87">
        <w:rPr>
          <w:b/>
          <w:sz w:val="28"/>
          <w:szCs w:val="28"/>
        </w:rPr>
        <w:t xml:space="preserve">распоряжения </w:t>
      </w:r>
      <w:r w:rsidRPr="005D10B1">
        <w:rPr>
          <w:b/>
          <w:sz w:val="28"/>
          <w:szCs w:val="28"/>
        </w:rPr>
        <w:t>Правительства КБР</w:t>
      </w:r>
    </w:p>
    <w:p w14:paraId="75308947" w14:textId="77777777" w:rsidR="00843F6D" w:rsidRPr="005D10B1" w:rsidRDefault="00843F6D" w:rsidP="00843F6D">
      <w:pPr>
        <w:autoSpaceDE w:val="0"/>
        <w:autoSpaceDN w:val="0"/>
        <w:adjustRightInd w:val="0"/>
        <w:ind w:left="-360" w:firstLine="644"/>
        <w:jc w:val="center"/>
        <w:rPr>
          <w:b/>
          <w:sz w:val="28"/>
          <w:szCs w:val="28"/>
        </w:rPr>
      </w:pPr>
      <w:r w:rsidRPr="005D10B1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Прогнозном</w:t>
      </w:r>
      <w:r w:rsidRPr="005D10B1">
        <w:rPr>
          <w:b/>
          <w:bCs/>
          <w:sz w:val="28"/>
          <w:szCs w:val="28"/>
        </w:rPr>
        <w:t xml:space="preserve"> </w:t>
      </w:r>
      <w:hyperlink r:id="rId8" w:history="1">
        <w:r w:rsidRPr="00843F6D">
          <w:rPr>
            <w:b/>
            <w:bCs/>
            <w:sz w:val="28"/>
            <w:szCs w:val="28"/>
          </w:rPr>
          <w:t>план</w:t>
        </w:r>
      </w:hyperlink>
      <w:r w:rsidRPr="00843F6D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(программе</w:t>
      </w:r>
      <w:r w:rsidRPr="005D10B1">
        <w:rPr>
          <w:b/>
          <w:bCs/>
          <w:sz w:val="28"/>
          <w:szCs w:val="28"/>
        </w:rPr>
        <w:t>) приватизации государственного имущества Кабардино-Балкарско</w:t>
      </w:r>
      <w:r>
        <w:rPr>
          <w:b/>
          <w:bCs/>
          <w:sz w:val="28"/>
          <w:szCs w:val="28"/>
        </w:rPr>
        <w:t xml:space="preserve">й Республики </w:t>
      </w:r>
      <w:r w:rsidRPr="005D10B1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7</w:t>
      </w:r>
      <w:r w:rsidRPr="005D10B1">
        <w:rPr>
          <w:b/>
          <w:bCs/>
          <w:sz w:val="28"/>
          <w:szCs w:val="28"/>
        </w:rPr>
        <w:t xml:space="preserve"> год</w:t>
      </w:r>
    </w:p>
    <w:p w14:paraId="620F5E47" w14:textId="77777777" w:rsidR="00843F6D" w:rsidRPr="005D10B1" w:rsidRDefault="00843F6D" w:rsidP="00843F6D">
      <w:pPr>
        <w:ind w:firstLine="720"/>
        <w:jc w:val="center"/>
        <w:rPr>
          <w:b/>
          <w:bCs/>
          <w:sz w:val="28"/>
          <w:szCs w:val="28"/>
        </w:rPr>
      </w:pPr>
    </w:p>
    <w:p w14:paraId="02A0C2CE" w14:textId="77777777" w:rsidR="00843F6D" w:rsidRPr="005D10B1" w:rsidRDefault="00843F6D" w:rsidP="00843F6D">
      <w:pPr>
        <w:ind w:firstLine="708"/>
        <w:jc w:val="both"/>
        <w:rPr>
          <w:sz w:val="28"/>
          <w:szCs w:val="28"/>
        </w:rPr>
      </w:pPr>
      <w:r w:rsidRPr="005D10B1">
        <w:rPr>
          <w:sz w:val="28"/>
          <w:szCs w:val="28"/>
        </w:rPr>
        <w:lastRenderedPageBreak/>
        <w:t xml:space="preserve">Принятие указанного проекта </w:t>
      </w:r>
      <w:r w:rsidRPr="00350B87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не потребует расходов из республиканского бюджета </w:t>
      </w:r>
      <w:r w:rsidRPr="005D10B1">
        <w:rPr>
          <w:sz w:val="28"/>
          <w:szCs w:val="28"/>
        </w:rPr>
        <w:t>Кабардино-Балкарской Республики.</w:t>
      </w:r>
    </w:p>
    <w:p w14:paraId="6C5E19B9" w14:textId="77777777" w:rsidR="00843F6D" w:rsidRPr="005D10B1" w:rsidRDefault="00843F6D" w:rsidP="00843F6D">
      <w:pPr>
        <w:ind w:firstLine="708"/>
        <w:jc w:val="both"/>
        <w:rPr>
          <w:sz w:val="28"/>
          <w:szCs w:val="28"/>
        </w:rPr>
      </w:pPr>
      <w:r w:rsidRPr="005D10B1">
        <w:rPr>
          <w:sz w:val="28"/>
          <w:szCs w:val="28"/>
        </w:rPr>
        <w:t>Исходя из оценки прогнозируемой стоимости предлагаемых</w:t>
      </w:r>
      <w:r>
        <w:rPr>
          <w:sz w:val="28"/>
          <w:szCs w:val="28"/>
        </w:rPr>
        <w:br/>
      </w:r>
      <w:r w:rsidRPr="005D10B1">
        <w:rPr>
          <w:sz w:val="28"/>
          <w:szCs w:val="28"/>
        </w:rPr>
        <w:t>к приватизации объектов в 202</w:t>
      </w:r>
      <w:r>
        <w:rPr>
          <w:sz w:val="28"/>
          <w:szCs w:val="28"/>
        </w:rPr>
        <w:t>7</w:t>
      </w:r>
      <w:r w:rsidRPr="005D10B1">
        <w:rPr>
          <w:sz w:val="28"/>
          <w:szCs w:val="28"/>
        </w:rPr>
        <w:t xml:space="preserve"> году, ожидаются поступления</w:t>
      </w:r>
      <w:r>
        <w:rPr>
          <w:sz w:val="28"/>
          <w:szCs w:val="28"/>
        </w:rPr>
        <w:br/>
      </w:r>
      <w:r w:rsidRPr="005D10B1">
        <w:rPr>
          <w:sz w:val="28"/>
          <w:szCs w:val="28"/>
        </w:rPr>
        <w:t xml:space="preserve">в республиканский бюджет Кабардино-Балкарской Республики </w:t>
      </w:r>
      <w:r>
        <w:rPr>
          <w:sz w:val="28"/>
          <w:szCs w:val="28"/>
        </w:rPr>
        <w:br/>
      </w:r>
      <w:r w:rsidRPr="005D10B1">
        <w:rPr>
          <w:sz w:val="28"/>
          <w:szCs w:val="28"/>
        </w:rPr>
        <w:t>от продажи ак</w:t>
      </w:r>
      <w:r>
        <w:rPr>
          <w:sz w:val="28"/>
          <w:szCs w:val="28"/>
        </w:rPr>
        <w:t xml:space="preserve">ций </w:t>
      </w:r>
      <w:r w:rsidRPr="005D10B1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53000,0</w:t>
      </w:r>
      <w:r w:rsidRPr="00DA5E85">
        <w:rPr>
          <w:sz w:val="28"/>
          <w:szCs w:val="28"/>
        </w:rPr>
        <w:t xml:space="preserve"> тыс. руб.</w:t>
      </w:r>
    </w:p>
    <w:p w14:paraId="710DB396" w14:textId="77777777" w:rsidR="00843F6D" w:rsidRDefault="00843F6D" w:rsidP="006766D7">
      <w:pPr>
        <w:autoSpaceDE w:val="0"/>
        <w:autoSpaceDN w:val="0"/>
        <w:adjustRightInd w:val="0"/>
        <w:ind w:left="-360" w:firstLine="709"/>
        <w:jc w:val="both"/>
        <w:rPr>
          <w:bCs/>
          <w:sz w:val="28"/>
          <w:szCs w:val="28"/>
        </w:rPr>
      </w:pPr>
    </w:p>
    <w:sectPr w:rsidR="00843F6D" w:rsidSect="0069233A">
      <w:headerReference w:type="default" r:id="rId9"/>
      <w:pgSz w:w="11906" w:h="16838"/>
      <w:pgMar w:top="1418" w:right="1416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4B78" w14:textId="77777777" w:rsidR="0087732D" w:rsidRDefault="0087732D" w:rsidP="00E516C4">
      <w:r>
        <w:separator/>
      </w:r>
    </w:p>
  </w:endnote>
  <w:endnote w:type="continuationSeparator" w:id="0">
    <w:p w14:paraId="467CCDB9" w14:textId="77777777" w:rsidR="0087732D" w:rsidRDefault="0087732D" w:rsidP="00E5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C52E7" w14:textId="77777777" w:rsidR="0087732D" w:rsidRDefault="0087732D" w:rsidP="00E516C4">
      <w:r>
        <w:separator/>
      </w:r>
    </w:p>
  </w:footnote>
  <w:footnote w:type="continuationSeparator" w:id="0">
    <w:p w14:paraId="2AEA06D7" w14:textId="77777777" w:rsidR="0087732D" w:rsidRDefault="0087732D" w:rsidP="00E51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601B" w14:textId="77777777" w:rsidR="00D83A71" w:rsidRDefault="00D83A7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C09A9">
      <w:rPr>
        <w:noProof/>
      </w:rPr>
      <w:t>2</w:t>
    </w:r>
    <w:r>
      <w:fldChar w:fldCharType="end"/>
    </w:r>
  </w:p>
  <w:p w14:paraId="3E85B490" w14:textId="77777777" w:rsidR="00D83A71" w:rsidRDefault="00D83A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86AA8"/>
    <w:multiLevelType w:val="hybridMultilevel"/>
    <w:tmpl w:val="13481BF4"/>
    <w:lvl w:ilvl="0" w:tplc="C98802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8F0A6F"/>
    <w:multiLevelType w:val="hybridMultilevel"/>
    <w:tmpl w:val="E8465D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B72EF"/>
    <w:multiLevelType w:val="hybridMultilevel"/>
    <w:tmpl w:val="B4AA4FB4"/>
    <w:lvl w:ilvl="0" w:tplc="ADCCE6DA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930906"/>
    <w:multiLevelType w:val="hybridMultilevel"/>
    <w:tmpl w:val="18DAC020"/>
    <w:lvl w:ilvl="0" w:tplc="52A62822">
      <w:start w:val="1"/>
      <w:numFmt w:val="decimal"/>
      <w:lvlText w:val="%1)"/>
      <w:lvlJc w:val="left"/>
      <w:pPr>
        <w:ind w:left="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" w15:restartNumberingAfterBreak="0">
    <w:nsid w:val="7066593A"/>
    <w:multiLevelType w:val="hybridMultilevel"/>
    <w:tmpl w:val="FCBE9F9C"/>
    <w:lvl w:ilvl="0" w:tplc="CDBAEB78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143236"/>
    <w:multiLevelType w:val="hybridMultilevel"/>
    <w:tmpl w:val="ADBC7342"/>
    <w:lvl w:ilvl="0" w:tplc="5DC010CC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3619017">
    <w:abstractNumId w:val="2"/>
  </w:num>
  <w:num w:numId="2" w16cid:durableId="1103039334">
    <w:abstractNumId w:val="5"/>
  </w:num>
  <w:num w:numId="3" w16cid:durableId="1951745212">
    <w:abstractNumId w:val="4"/>
  </w:num>
  <w:num w:numId="4" w16cid:durableId="290671690">
    <w:abstractNumId w:val="3"/>
  </w:num>
  <w:num w:numId="5" w16cid:durableId="1796215809">
    <w:abstractNumId w:val="1"/>
  </w:num>
  <w:num w:numId="6" w16cid:durableId="58630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75"/>
    <w:rsid w:val="00001B33"/>
    <w:rsid w:val="00002A20"/>
    <w:rsid w:val="00011590"/>
    <w:rsid w:val="00014F3A"/>
    <w:rsid w:val="00016AA3"/>
    <w:rsid w:val="00017AB2"/>
    <w:rsid w:val="00043002"/>
    <w:rsid w:val="000527BB"/>
    <w:rsid w:val="00055DF7"/>
    <w:rsid w:val="00062611"/>
    <w:rsid w:val="00073D6D"/>
    <w:rsid w:val="00075B28"/>
    <w:rsid w:val="000768F2"/>
    <w:rsid w:val="00084762"/>
    <w:rsid w:val="000912C3"/>
    <w:rsid w:val="000A386F"/>
    <w:rsid w:val="000A4E4A"/>
    <w:rsid w:val="000A5F71"/>
    <w:rsid w:val="000A609C"/>
    <w:rsid w:val="000A7C0A"/>
    <w:rsid w:val="000B13E7"/>
    <w:rsid w:val="000B2A9E"/>
    <w:rsid w:val="000B41C1"/>
    <w:rsid w:val="000B7A4F"/>
    <w:rsid w:val="000C47C0"/>
    <w:rsid w:val="000C5106"/>
    <w:rsid w:val="000D1D2D"/>
    <w:rsid w:val="000E40E8"/>
    <w:rsid w:val="001072E9"/>
    <w:rsid w:val="00112662"/>
    <w:rsid w:val="00120326"/>
    <w:rsid w:val="00135EE5"/>
    <w:rsid w:val="001370F4"/>
    <w:rsid w:val="00140256"/>
    <w:rsid w:val="00141275"/>
    <w:rsid w:val="0016630F"/>
    <w:rsid w:val="001700F4"/>
    <w:rsid w:val="00176415"/>
    <w:rsid w:val="00183276"/>
    <w:rsid w:val="001947EF"/>
    <w:rsid w:val="001A0B71"/>
    <w:rsid w:val="001A0E8A"/>
    <w:rsid w:val="001B07D7"/>
    <w:rsid w:val="001D07FC"/>
    <w:rsid w:val="001D7494"/>
    <w:rsid w:val="001E06E6"/>
    <w:rsid w:val="001E19BC"/>
    <w:rsid w:val="001E691F"/>
    <w:rsid w:val="001F1B58"/>
    <w:rsid w:val="00207F93"/>
    <w:rsid w:val="002233BF"/>
    <w:rsid w:val="002240FB"/>
    <w:rsid w:val="00230058"/>
    <w:rsid w:val="00235542"/>
    <w:rsid w:val="0023718C"/>
    <w:rsid w:val="00241BD5"/>
    <w:rsid w:val="00246436"/>
    <w:rsid w:val="00247B57"/>
    <w:rsid w:val="00262A68"/>
    <w:rsid w:val="00271184"/>
    <w:rsid w:val="00275781"/>
    <w:rsid w:val="00277207"/>
    <w:rsid w:val="002851A1"/>
    <w:rsid w:val="002946F3"/>
    <w:rsid w:val="002958A7"/>
    <w:rsid w:val="00296329"/>
    <w:rsid w:val="002A2BA4"/>
    <w:rsid w:val="002A503E"/>
    <w:rsid w:val="002A74F6"/>
    <w:rsid w:val="002B2A24"/>
    <w:rsid w:val="002B687B"/>
    <w:rsid w:val="002C49F8"/>
    <w:rsid w:val="002C6D23"/>
    <w:rsid w:val="002E051E"/>
    <w:rsid w:val="002E7BBF"/>
    <w:rsid w:val="002F3B0F"/>
    <w:rsid w:val="002F44C3"/>
    <w:rsid w:val="002F6409"/>
    <w:rsid w:val="00300683"/>
    <w:rsid w:val="00304A5D"/>
    <w:rsid w:val="00305CE0"/>
    <w:rsid w:val="00307B73"/>
    <w:rsid w:val="00310453"/>
    <w:rsid w:val="003113E9"/>
    <w:rsid w:val="00315599"/>
    <w:rsid w:val="00316566"/>
    <w:rsid w:val="003214A9"/>
    <w:rsid w:val="0033140B"/>
    <w:rsid w:val="0035372C"/>
    <w:rsid w:val="00356698"/>
    <w:rsid w:val="00364B77"/>
    <w:rsid w:val="0037240C"/>
    <w:rsid w:val="003768CD"/>
    <w:rsid w:val="003777FD"/>
    <w:rsid w:val="00392D23"/>
    <w:rsid w:val="003A0618"/>
    <w:rsid w:val="003A1236"/>
    <w:rsid w:val="003A5C82"/>
    <w:rsid w:val="003A70C1"/>
    <w:rsid w:val="003A7190"/>
    <w:rsid w:val="003B2A89"/>
    <w:rsid w:val="003B7867"/>
    <w:rsid w:val="003D29F4"/>
    <w:rsid w:val="003E453E"/>
    <w:rsid w:val="003E4697"/>
    <w:rsid w:val="003E4ED7"/>
    <w:rsid w:val="003E759A"/>
    <w:rsid w:val="00407F7F"/>
    <w:rsid w:val="004113BD"/>
    <w:rsid w:val="00417BBB"/>
    <w:rsid w:val="00452239"/>
    <w:rsid w:val="00453D6D"/>
    <w:rsid w:val="00456099"/>
    <w:rsid w:val="00461999"/>
    <w:rsid w:val="00474100"/>
    <w:rsid w:val="00476EEC"/>
    <w:rsid w:val="00481454"/>
    <w:rsid w:val="00484A61"/>
    <w:rsid w:val="00486C52"/>
    <w:rsid w:val="00487B89"/>
    <w:rsid w:val="004A676C"/>
    <w:rsid w:val="004A6FA2"/>
    <w:rsid w:val="004A7572"/>
    <w:rsid w:val="004A79D5"/>
    <w:rsid w:val="004A7FFC"/>
    <w:rsid w:val="004B03E6"/>
    <w:rsid w:val="004B0CE2"/>
    <w:rsid w:val="004B6C5C"/>
    <w:rsid w:val="004C1F5D"/>
    <w:rsid w:val="004D4FD2"/>
    <w:rsid w:val="004D5C97"/>
    <w:rsid w:val="004F7B26"/>
    <w:rsid w:val="005022F4"/>
    <w:rsid w:val="0051632E"/>
    <w:rsid w:val="00516F93"/>
    <w:rsid w:val="005202BA"/>
    <w:rsid w:val="00523405"/>
    <w:rsid w:val="005234EC"/>
    <w:rsid w:val="00530556"/>
    <w:rsid w:val="0053137D"/>
    <w:rsid w:val="005339EB"/>
    <w:rsid w:val="00537636"/>
    <w:rsid w:val="00542A3B"/>
    <w:rsid w:val="00551F92"/>
    <w:rsid w:val="00554234"/>
    <w:rsid w:val="00555B7D"/>
    <w:rsid w:val="00556489"/>
    <w:rsid w:val="0056123A"/>
    <w:rsid w:val="00566E2C"/>
    <w:rsid w:val="00570FC6"/>
    <w:rsid w:val="005715B9"/>
    <w:rsid w:val="0057231B"/>
    <w:rsid w:val="00574BF9"/>
    <w:rsid w:val="00587A9A"/>
    <w:rsid w:val="005924B8"/>
    <w:rsid w:val="00596761"/>
    <w:rsid w:val="005A65FB"/>
    <w:rsid w:val="005B03F9"/>
    <w:rsid w:val="005B332F"/>
    <w:rsid w:val="005D354E"/>
    <w:rsid w:val="005E0CB6"/>
    <w:rsid w:val="005E6CA3"/>
    <w:rsid w:val="0060333C"/>
    <w:rsid w:val="0060631C"/>
    <w:rsid w:val="006166F8"/>
    <w:rsid w:val="00625A52"/>
    <w:rsid w:val="006265AE"/>
    <w:rsid w:val="0063194E"/>
    <w:rsid w:val="00634641"/>
    <w:rsid w:val="00642778"/>
    <w:rsid w:val="00653FFA"/>
    <w:rsid w:val="00666BE1"/>
    <w:rsid w:val="00672267"/>
    <w:rsid w:val="00674AC6"/>
    <w:rsid w:val="00674F89"/>
    <w:rsid w:val="006766D7"/>
    <w:rsid w:val="00680147"/>
    <w:rsid w:val="00680FF2"/>
    <w:rsid w:val="00682B67"/>
    <w:rsid w:val="00683957"/>
    <w:rsid w:val="0069233A"/>
    <w:rsid w:val="006932F3"/>
    <w:rsid w:val="00697161"/>
    <w:rsid w:val="006A4F7F"/>
    <w:rsid w:val="006B4F81"/>
    <w:rsid w:val="006D3797"/>
    <w:rsid w:val="006D72D8"/>
    <w:rsid w:val="006F28F5"/>
    <w:rsid w:val="007027BC"/>
    <w:rsid w:val="00704356"/>
    <w:rsid w:val="0070525B"/>
    <w:rsid w:val="007102A7"/>
    <w:rsid w:val="007118E0"/>
    <w:rsid w:val="007407D0"/>
    <w:rsid w:val="0074116A"/>
    <w:rsid w:val="00751207"/>
    <w:rsid w:val="007624D4"/>
    <w:rsid w:val="00775E8B"/>
    <w:rsid w:val="00776F77"/>
    <w:rsid w:val="00780B66"/>
    <w:rsid w:val="0078135E"/>
    <w:rsid w:val="00784E8E"/>
    <w:rsid w:val="00790940"/>
    <w:rsid w:val="00796179"/>
    <w:rsid w:val="007A5AAD"/>
    <w:rsid w:val="007B2954"/>
    <w:rsid w:val="007B630F"/>
    <w:rsid w:val="007C1F4A"/>
    <w:rsid w:val="007C2660"/>
    <w:rsid w:val="007C2F7E"/>
    <w:rsid w:val="007D0CF7"/>
    <w:rsid w:val="007E2A9D"/>
    <w:rsid w:val="007E459E"/>
    <w:rsid w:val="007E767D"/>
    <w:rsid w:val="007F2A18"/>
    <w:rsid w:val="008010C3"/>
    <w:rsid w:val="00813EB6"/>
    <w:rsid w:val="008157BF"/>
    <w:rsid w:val="00817FC8"/>
    <w:rsid w:val="00830934"/>
    <w:rsid w:val="008324C7"/>
    <w:rsid w:val="0083455E"/>
    <w:rsid w:val="008364EF"/>
    <w:rsid w:val="008413F2"/>
    <w:rsid w:val="00843F6D"/>
    <w:rsid w:val="008505B5"/>
    <w:rsid w:val="00850856"/>
    <w:rsid w:val="008530D4"/>
    <w:rsid w:val="00861E6B"/>
    <w:rsid w:val="0087732D"/>
    <w:rsid w:val="00881D18"/>
    <w:rsid w:val="008942B9"/>
    <w:rsid w:val="008A0927"/>
    <w:rsid w:val="008A5CF2"/>
    <w:rsid w:val="008A5D16"/>
    <w:rsid w:val="008B126E"/>
    <w:rsid w:val="008B4921"/>
    <w:rsid w:val="008C1519"/>
    <w:rsid w:val="008C3E28"/>
    <w:rsid w:val="008C6075"/>
    <w:rsid w:val="008C683D"/>
    <w:rsid w:val="008D02FA"/>
    <w:rsid w:val="008E01F8"/>
    <w:rsid w:val="008F235B"/>
    <w:rsid w:val="00906765"/>
    <w:rsid w:val="0091155A"/>
    <w:rsid w:val="00922554"/>
    <w:rsid w:val="00923D22"/>
    <w:rsid w:val="009307ED"/>
    <w:rsid w:val="00931819"/>
    <w:rsid w:val="00951A5B"/>
    <w:rsid w:val="00951FC4"/>
    <w:rsid w:val="00953273"/>
    <w:rsid w:val="00953A69"/>
    <w:rsid w:val="00953EA9"/>
    <w:rsid w:val="00957BA3"/>
    <w:rsid w:val="00957D01"/>
    <w:rsid w:val="00965450"/>
    <w:rsid w:val="009654C9"/>
    <w:rsid w:val="009749D3"/>
    <w:rsid w:val="00982681"/>
    <w:rsid w:val="00993884"/>
    <w:rsid w:val="009A530B"/>
    <w:rsid w:val="009C18FA"/>
    <w:rsid w:val="009C2337"/>
    <w:rsid w:val="009C55EF"/>
    <w:rsid w:val="009D0B76"/>
    <w:rsid w:val="009D5EAF"/>
    <w:rsid w:val="009D60F7"/>
    <w:rsid w:val="009E28BD"/>
    <w:rsid w:val="009E4B69"/>
    <w:rsid w:val="009F0E6B"/>
    <w:rsid w:val="009F1F35"/>
    <w:rsid w:val="00A0208E"/>
    <w:rsid w:val="00A02150"/>
    <w:rsid w:val="00A1241B"/>
    <w:rsid w:val="00A23F58"/>
    <w:rsid w:val="00A545AC"/>
    <w:rsid w:val="00A56760"/>
    <w:rsid w:val="00A64B67"/>
    <w:rsid w:val="00A6648A"/>
    <w:rsid w:val="00A70231"/>
    <w:rsid w:val="00A741C6"/>
    <w:rsid w:val="00A926FE"/>
    <w:rsid w:val="00A940E5"/>
    <w:rsid w:val="00A9684E"/>
    <w:rsid w:val="00AA4A12"/>
    <w:rsid w:val="00AA6E99"/>
    <w:rsid w:val="00AB0D94"/>
    <w:rsid w:val="00AB2789"/>
    <w:rsid w:val="00AC253E"/>
    <w:rsid w:val="00AD0947"/>
    <w:rsid w:val="00AD2B6D"/>
    <w:rsid w:val="00AD3D82"/>
    <w:rsid w:val="00AD7484"/>
    <w:rsid w:val="00AE0B60"/>
    <w:rsid w:val="00AE2D36"/>
    <w:rsid w:val="00AE6D97"/>
    <w:rsid w:val="00AF0210"/>
    <w:rsid w:val="00AF0CFD"/>
    <w:rsid w:val="00AF2931"/>
    <w:rsid w:val="00B04527"/>
    <w:rsid w:val="00B14E07"/>
    <w:rsid w:val="00B30EFE"/>
    <w:rsid w:val="00B3288E"/>
    <w:rsid w:val="00B334B7"/>
    <w:rsid w:val="00B41226"/>
    <w:rsid w:val="00B43DB1"/>
    <w:rsid w:val="00B50423"/>
    <w:rsid w:val="00B53B2C"/>
    <w:rsid w:val="00B54528"/>
    <w:rsid w:val="00B56B3C"/>
    <w:rsid w:val="00B62C90"/>
    <w:rsid w:val="00B71A9A"/>
    <w:rsid w:val="00B721A2"/>
    <w:rsid w:val="00B74936"/>
    <w:rsid w:val="00B75F4A"/>
    <w:rsid w:val="00B87E9D"/>
    <w:rsid w:val="00B90B3A"/>
    <w:rsid w:val="00B91E73"/>
    <w:rsid w:val="00B92DDC"/>
    <w:rsid w:val="00B94864"/>
    <w:rsid w:val="00B956D9"/>
    <w:rsid w:val="00B966E6"/>
    <w:rsid w:val="00BA29A0"/>
    <w:rsid w:val="00BB0680"/>
    <w:rsid w:val="00BB092B"/>
    <w:rsid w:val="00BC5480"/>
    <w:rsid w:val="00BD19E6"/>
    <w:rsid w:val="00BD2201"/>
    <w:rsid w:val="00BD32E6"/>
    <w:rsid w:val="00BD3783"/>
    <w:rsid w:val="00BD645E"/>
    <w:rsid w:val="00BF0C70"/>
    <w:rsid w:val="00BF4A82"/>
    <w:rsid w:val="00C01375"/>
    <w:rsid w:val="00C0379B"/>
    <w:rsid w:val="00C065EA"/>
    <w:rsid w:val="00C076E0"/>
    <w:rsid w:val="00C12120"/>
    <w:rsid w:val="00C21920"/>
    <w:rsid w:val="00C27922"/>
    <w:rsid w:val="00C3005A"/>
    <w:rsid w:val="00C44CB8"/>
    <w:rsid w:val="00C60FD4"/>
    <w:rsid w:val="00C61017"/>
    <w:rsid w:val="00C61666"/>
    <w:rsid w:val="00C63392"/>
    <w:rsid w:val="00C70467"/>
    <w:rsid w:val="00C70914"/>
    <w:rsid w:val="00C76EE4"/>
    <w:rsid w:val="00C80D20"/>
    <w:rsid w:val="00C81AB7"/>
    <w:rsid w:val="00C928CD"/>
    <w:rsid w:val="00C933DF"/>
    <w:rsid w:val="00C940F1"/>
    <w:rsid w:val="00C97BF3"/>
    <w:rsid w:val="00CA7D99"/>
    <w:rsid w:val="00CD61AB"/>
    <w:rsid w:val="00CD7060"/>
    <w:rsid w:val="00CE3CEB"/>
    <w:rsid w:val="00CE3F91"/>
    <w:rsid w:val="00CE7594"/>
    <w:rsid w:val="00CF17A3"/>
    <w:rsid w:val="00CF1944"/>
    <w:rsid w:val="00CF2190"/>
    <w:rsid w:val="00CF2AF1"/>
    <w:rsid w:val="00CF666A"/>
    <w:rsid w:val="00D077DD"/>
    <w:rsid w:val="00D17B02"/>
    <w:rsid w:val="00D24545"/>
    <w:rsid w:val="00D26B93"/>
    <w:rsid w:val="00D32C9E"/>
    <w:rsid w:val="00D4374F"/>
    <w:rsid w:val="00D54023"/>
    <w:rsid w:val="00D54B1B"/>
    <w:rsid w:val="00D54C93"/>
    <w:rsid w:val="00D7250A"/>
    <w:rsid w:val="00D72C11"/>
    <w:rsid w:val="00D737CF"/>
    <w:rsid w:val="00D760C0"/>
    <w:rsid w:val="00D837B1"/>
    <w:rsid w:val="00D83A71"/>
    <w:rsid w:val="00DA2965"/>
    <w:rsid w:val="00DA30CC"/>
    <w:rsid w:val="00DA33D9"/>
    <w:rsid w:val="00DB0D3A"/>
    <w:rsid w:val="00DC09A9"/>
    <w:rsid w:val="00DC173C"/>
    <w:rsid w:val="00DC5381"/>
    <w:rsid w:val="00DC69E5"/>
    <w:rsid w:val="00DC6D32"/>
    <w:rsid w:val="00DD1FEA"/>
    <w:rsid w:val="00DD5932"/>
    <w:rsid w:val="00DD6BF2"/>
    <w:rsid w:val="00DE66B5"/>
    <w:rsid w:val="00DF14E5"/>
    <w:rsid w:val="00E02388"/>
    <w:rsid w:val="00E02AB8"/>
    <w:rsid w:val="00E07B0A"/>
    <w:rsid w:val="00E16351"/>
    <w:rsid w:val="00E25778"/>
    <w:rsid w:val="00E4762B"/>
    <w:rsid w:val="00E516C4"/>
    <w:rsid w:val="00E51981"/>
    <w:rsid w:val="00E54D68"/>
    <w:rsid w:val="00E60A29"/>
    <w:rsid w:val="00E84B6A"/>
    <w:rsid w:val="00E84ECD"/>
    <w:rsid w:val="00E9026F"/>
    <w:rsid w:val="00EA795F"/>
    <w:rsid w:val="00EB0199"/>
    <w:rsid w:val="00EC5D3C"/>
    <w:rsid w:val="00ED21B6"/>
    <w:rsid w:val="00ED4644"/>
    <w:rsid w:val="00EE43A2"/>
    <w:rsid w:val="00EE4E10"/>
    <w:rsid w:val="00EE6992"/>
    <w:rsid w:val="00EF6DA3"/>
    <w:rsid w:val="00EF72F4"/>
    <w:rsid w:val="00F00273"/>
    <w:rsid w:val="00F00A97"/>
    <w:rsid w:val="00F157C1"/>
    <w:rsid w:val="00F20AAD"/>
    <w:rsid w:val="00F21DF0"/>
    <w:rsid w:val="00F25A5E"/>
    <w:rsid w:val="00F27178"/>
    <w:rsid w:val="00F348CB"/>
    <w:rsid w:val="00F4557C"/>
    <w:rsid w:val="00F46EF1"/>
    <w:rsid w:val="00F555E2"/>
    <w:rsid w:val="00F667AB"/>
    <w:rsid w:val="00F71596"/>
    <w:rsid w:val="00F941B1"/>
    <w:rsid w:val="00F96013"/>
    <w:rsid w:val="00F9775E"/>
    <w:rsid w:val="00FA403C"/>
    <w:rsid w:val="00FB2F6A"/>
    <w:rsid w:val="00FC14D5"/>
    <w:rsid w:val="00FC2D26"/>
    <w:rsid w:val="00FD5987"/>
    <w:rsid w:val="00FE1939"/>
    <w:rsid w:val="00FF1F5C"/>
    <w:rsid w:val="00FF3225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0A517"/>
  <w15:chartTrackingRefBased/>
  <w15:docId w15:val="{EB3B4DCB-451F-427D-A77D-D8195442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141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4127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1412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CF2A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A0B71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E516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516C4"/>
    <w:rPr>
      <w:sz w:val="24"/>
      <w:szCs w:val="24"/>
    </w:rPr>
  </w:style>
  <w:style w:type="paragraph" w:styleId="a6">
    <w:name w:val="footer"/>
    <w:basedOn w:val="a"/>
    <w:link w:val="a7"/>
    <w:rsid w:val="00E516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16C4"/>
    <w:rPr>
      <w:sz w:val="24"/>
      <w:szCs w:val="24"/>
    </w:rPr>
  </w:style>
  <w:style w:type="table" w:styleId="a8">
    <w:name w:val="Table Grid"/>
    <w:basedOn w:val="a1"/>
    <w:uiPriority w:val="59"/>
    <w:rsid w:val="004A6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3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843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6FFC2E741C591377009FEB245FD8FAA77B4ED888883D3B83FAF1CA77A6BAFE5BCAD98910AB9BF32CAE1DwBz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60C14-B4FD-4801-93D5-B6B3C6EE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КАБАРДИНО-БАЛКАРСКОЙ РЕСПУБЛИКИ</vt:lpstr>
    </vt:vector>
  </TitlesOfParts>
  <Company>Microsoft</Company>
  <LinksUpToDate>false</LinksUpToDate>
  <CharactersWithSpaces>8721</CharactersWithSpaces>
  <SharedDoc>false</SharedDoc>
  <HLinks>
    <vt:vector size="6" baseType="variant">
      <vt:variant>
        <vt:i4>4390926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consultantplus://offline/ref=1F6FFC2E741C591377009FEB245FD8FAA77B4ED888883D3B83FAF1CA77A6BAFE5BCAD98910AB9BF32CAE1DwBz5M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КАБАРДИНО-БАЛКАРСКОЙ РЕСПУБЛИКИ</dc:title>
  <dc:subject/>
  <dc:creator>baragunov-av</dc:creator>
  <cp:keywords/>
  <cp:lastModifiedBy>Замира</cp:lastModifiedBy>
  <cp:revision>2</cp:revision>
  <cp:lastPrinted>2021-07-14T09:57:00Z</cp:lastPrinted>
  <dcterms:created xsi:type="dcterms:W3CDTF">2026-07-10T08:38:00Z</dcterms:created>
  <dcterms:modified xsi:type="dcterms:W3CDTF">2026-07-10T08:38:00Z</dcterms:modified>
</cp:coreProperties>
</file>