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D2435" wp14:editId="45C2C3BE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8F3C44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516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191FAB" w:rsidRPr="00F32826" w:rsidRDefault="00191FAB" w:rsidP="00191FAB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BBE">
        <w:rPr>
          <w:rFonts w:ascii="Times New Roman" w:eastAsia="Calibri" w:hAnsi="Times New Roman" w:cs="Times New Roman"/>
          <w:b/>
          <w:sz w:val="28"/>
          <w:szCs w:val="28"/>
        </w:rPr>
        <w:t>Об отказе от проведения торгов</w:t>
      </w:r>
    </w:p>
    <w:p w:rsidR="00191FAB" w:rsidRPr="00515BBE" w:rsidRDefault="00191FAB" w:rsidP="00191FAB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626F" w:rsidRDefault="0034626F" w:rsidP="0034626F">
      <w:pPr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положений Федерального закона от 14.07.2022           № 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 в соответствии со статьей 448 Гражданского кодекса Российской Федерации, постановлением Правительства Кабардино-Балкарской Республики                            от 12.11.2014 № 263-ПП «О Министерстве земельных и имущественных отношений Кабардино-Балкарской Республики», Министерство земельных                и имущественных отношений Кабардино-Балкарской Республики решило:</w:t>
      </w:r>
    </w:p>
    <w:p w:rsidR="00191FAB" w:rsidRPr="00107CEF" w:rsidRDefault="00191FAB" w:rsidP="0034626F">
      <w:pPr>
        <w:suppressAutoHyphens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>1. Отказаться от проведения торгов по продаже имущества, находящегося в государственной собственности Кабардино-Балкарской Республики</w:t>
      </w:r>
      <w:r w:rsidR="00107CEF"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107CEF">
        <w:rPr>
          <w:rFonts w:ascii="Times New Roman" w:hAnsi="Times New Roman" w:cs="Times New Roman"/>
          <w:sz w:val="28"/>
          <w:szCs w:val="28"/>
        </w:rPr>
        <w:t xml:space="preserve">135300 обыкновенных именных бездокументарных акций акционерного общества «Пансионат «Вольфрам», что составляет </w:t>
      </w:r>
      <w:r w:rsidR="00107CEF" w:rsidRPr="00107CE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07CEF">
        <w:rPr>
          <w:rFonts w:ascii="Times New Roman" w:hAnsi="Times New Roman" w:cs="Times New Roman"/>
          <w:sz w:val="28"/>
          <w:szCs w:val="28"/>
        </w:rPr>
        <w:t>100 процентов уставного капитала указанного общества.</w:t>
      </w:r>
    </w:p>
    <w:p w:rsidR="00191FAB" w:rsidRPr="00515BBE" w:rsidRDefault="00191FAB" w:rsidP="0034626F">
      <w:pPr>
        <w:suppressAutoHyphens/>
        <w:spacing w:line="21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5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15BBE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 распоряжени</w:t>
      </w:r>
      <w:r w:rsidR="00107CE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15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земельных и имущественных отношений Кабардино-Балкарской 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2F04">
        <w:rPr>
          <w:rFonts w:ascii="Times New Roman" w:eastAsia="Calibri" w:hAnsi="Times New Roman" w:cs="Times New Roman"/>
          <w:sz w:val="28"/>
          <w:szCs w:val="28"/>
          <w:lang w:eastAsia="ru-RU"/>
        </w:rPr>
        <w:t>04.07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.2022 № </w:t>
      </w:r>
      <w:r w:rsidR="00EF2F04">
        <w:rPr>
          <w:rFonts w:ascii="Times New Roman" w:eastAsia="Calibri" w:hAnsi="Times New Roman" w:cs="Times New Roman"/>
          <w:sz w:val="28"/>
          <w:szCs w:val="28"/>
          <w:lang w:eastAsia="ru-RU"/>
        </w:rPr>
        <w:t>449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191FAB" w:rsidRPr="00107CEF" w:rsidRDefault="00191FAB" w:rsidP="0034626F">
      <w:pPr>
        <w:suppressAutoHyphens/>
        <w:spacing w:line="21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5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>Отделу организации и проведения торгов обеспечить опубликование настоящего распоряжения в газе</w:t>
      </w:r>
      <w:r w:rsidR="00B03B6E">
        <w:rPr>
          <w:rFonts w:ascii="Times New Roman" w:eastAsia="Calibri" w:hAnsi="Times New Roman" w:cs="Times New Roman"/>
          <w:sz w:val="28"/>
          <w:szCs w:val="28"/>
          <w:lang w:eastAsia="ru-RU"/>
        </w:rPr>
        <w:t>те</w:t>
      </w:r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«Официальная Кабардино-Балкария – приложение к газете «</w:t>
      </w:r>
      <w:proofErr w:type="gramStart"/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>Кабардино-Балкарская</w:t>
      </w:r>
      <w:proofErr w:type="gramEnd"/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правда».</w:t>
      </w:r>
    </w:p>
    <w:p w:rsidR="00191FAB" w:rsidRPr="00107CEF" w:rsidRDefault="00191FAB" w:rsidP="0034626F">
      <w:pPr>
        <w:suppressAutoHyphens/>
        <w:spacing w:line="21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7C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75A03" w:rsidRDefault="00275A03" w:rsidP="00107CEF">
      <w:pPr>
        <w:widowControl w:val="0"/>
        <w:spacing w:line="216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F388B" w:rsidRDefault="00DF388B" w:rsidP="00107CEF">
      <w:pPr>
        <w:widowControl w:val="0"/>
        <w:autoSpaceDE w:val="0"/>
        <w:autoSpaceDN w:val="0"/>
        <w:adjustRightInd w:val="0"/>
        <w:spacing w:line="21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4626F" w:rsidRPr="00541A03" w:rsidRDefault="0034626F" w:rsidP="00107CEF">
      <w:pPr>
        <w:widowControl w:val="0"/>
        <w:autoSpaceDE w:val="0"/>
        <w:autoSpaceDN w:val="0"/>
        <w:adjustRightInd w:val="0"/>
        <w:spacing w:line="21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48D" w:rsidRDefault="00EF2F04" w:rsidP="00220235">
      <w:pPr>
        <w:spacing w:line="216" w:lineRule="auto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                                                                                        Т.К. Уянаев</w:t>
      </w:r>
      <w:bookmarkStart w:id="0" w:name="_GoBack"/>
      <w:bookmarkEnd w:id="0"/>
    </w:p>
    <w:sectPr w:rsidR="00DC148D" w:rsidSect="00220235"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07CEF"/>
    <w:rsid w:val="00191FAB"/>
    <w:rsid w:val="001B07AE"/>
    <w:rsid w:val="00220235"/>
    <w:rsid w:val="00275A03"/>
    <w:rsid w:val="00311C2E"/>
    <w:rsid w:val="00327173"/>
    <w:rsid w:val="0034626F"/>
    <w:rsid w:val="00541A03"/>
    <w:rsid w:val="005B19E7"/>
    <w:rsid w:val="005C66B0"/>
    <w:rsid w:val="00666298"/>
    <w:rsid w:val="0074562F"/>
    <w:rsid w:val="008F3C44"/>
    <w:rsid w:val="009E2FC7"/>
    <w:rsid w:val="00A71608"/>
    <w:rsid w:val="00B03B6E"/>
    <w:rsid w:val="00B2167C"/>
    <w:rsid w:val="00B40B93"/>
    <w:rsid w:val="00DC148D"/>
    <w:rsid w:val="00DF388B"/>
    <w:rsid w:val="00EA12BD"/>
    <w:rsid w:val="00EF2F04"/>
    <w:rsid w:val="00F72CA3"/>
    <w:rsid w:val="00F857D5"/>
    <w:rsid w:val="00F901B5"/>
    <w:rsid w:val="00FA477A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8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8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24</cp:revision>
  <dcterms:created xsi:type="dcterms:W3CDTF">2022-03-17T12:45:00Z</dcterms:created>
  <dcterms:modified xsi:type="dcterms:W3CDTF">2022-08-03T13:04:00Z</dcterms:modified>
</cp:coreProperties>
</file>