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D2" w:rsidRPr="009239C1" w:rsidRDefault="009239C1" w:rsidP="009239C1">
      <w:pPr>
        <w:pStyle w:val="ConsPlusTitlePage"/>
        <w:jc w:val="right"/>
        <w:rPr>
          <w:rFonts w:ascii="Times New Roman" w:hAnsi="Times New Roman" w:cs="Times New Roman"/>
          <w:sz w:val="28"/>
          <w:szCs w:val="28"/>
        </w:rPr>
      </w:pPr>
      <w:r w:rsidRPr="009239C1">
        <w:rPr>
          <w:rFonts w:ascii="Times New Roman" w:hAnsi="Times New Roman" w:cs="Times New Roman"/>
          <w:sz w:val="28"/>
          <w:szCs w:val="28"/>
        </w:rPr>
        <w:t>Проект</w:t>
      </w:r>
    </w:p>
    <w:p w:rsidR="009239C1" w:rsidRDefault="009239C1">
      <w:pPr>
        <w:pStyle w:val="ConsPlusTitlePage"/>
        <w:rPr>
          <w:rFonts w:ascii="Times New Roman" w:hAnsi="Times New Roman" w:cs="Times New Roman"/>
        </w:rPr>
      </w:pPr>
    </w:p>
    <w:p w:rsidR="009239C1" w:rsidRDefault="009239C1" w:rsidP="009239C1">
      <w:pPr>
        <w:pStyle w:val="ConsPlusTitlePage"/>
        <w:rPr>
          <w:rFonts w:ascii="Times New Roman" w:hAnsi="Times New Roman" w:cs="Times New Roman"/>
        </w:rPr>
      </w:pPr>
    </w:p>
    <w:tbl>
      <w:tblPr>
        <w:tblpPr w:leftFromText="180" w:rightFromText="180" w:vertAnchor="text" w:horzAnchor="margin" w:tblpX="8" w:tblpY="-199"/>
        <w:tblW w:w="4793" w:type="pct"/>
        <w:tblLook w:val="00A0" w:firstRow="1" w:lastRow="0" w:firstColumn="1" w:lastColumn="0" w:noHBand="0" w:noVBand="0"/>
      </w:tblPr>
      <w:tblGrid>
        <w:gridCol w:w="8968"/>
      </w:tblGrid>
      <w:tr w:rsidR="009239C1" w:rsidRPr="005932D2" w:rsidTr="00F615A7">
        <w:tc>
          <w:tcPr>
            <w:tcW w:w="5000" w:type="pct"/>
          </w:tcPr>
          <w:p w:rsidR="009239C1" w:rsidRPr="005932D2" w:rsidRDefault="009239C1" w:rsidP="00F615A7">
            <w:pPr>
              <w:suppressAutoHyphens/>
              <w:spacing w:after="0" w:line="276" w:lineRule="auto"/>
              <w:jc w:val="center"/>
              <w:rPr>
                <w:rFonts w:ascii="Times New Roman" w:eastAsia="Calibri" w:hAnsi="Times New Roman" w:cs="Times New Roman"/>
                <w:sz w:val="28"/>
                <w:szCs w:val="28"/>
                <w:lang w:eastAsia="ru-RU"/>
              </w:rPr>
            </w:pPr>
            <w:bookmarkStart w:id="0" w:name="_GoBack"/>
            <w:bookmarkEnd w:id="0"/>
            <w:r w:rsidRPr="005932D2">
              <w:rPr>
                <w:rFonts w:ascii="Times New Roman" w:eastAsia="Calibri" w:hAnsi="Times New Roman" w:cs="Times New Roman"/>
                <w:noProof/>
                <w:sz w:val="28"/>
                <w:szCs w:val="28"/>
                <w:lang w:eastAsia="ru-RU"/>
              </w:rPr>
              <w:drawing>
                <wp:inline distT="0" distB="0" distL="0" distR="0" wp14:anchorId="20810979" wp14:editId="11552440">
                  <wp:extent cx="601809" cy="663017"/>
                  <wp:effectExtent l="0" t="0" r="8255" b="3810"/>
                  <wp:docPr id="3" name="Рисунок 3"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8365" cy="758376"/>
                          </a:xfrm>
                          <a:prstGeom prst="rect">
                            <a:avLst/>
                          </a:prstGeom>
                          <a:noFill/>
                          <a:ln>
                            <a:noFill/>
                          </a:ln>
                        </pic:spPr>
                      </pic:pic>
                    </a:graphicData>
                  </a:graphic>
                </wp:inline>
              </w:drawing>
            </w:r>
          </w:p>
          <w:p w:rsidR="009239C1" w:rsidRPr="005932D2" w:rsidRDefault="009239C1" w:rsidP="00F615A7">
            <w:pPr>
              <w:suppressAutoHyphens/>
              <w:spacing w:after="0" w:line="276" w:lineRule="auto"/>
              <w:jc w:val="center"/>
              <w:rPr>
                <w:rFonts w:ascii="Times New Roman" w:eastAsia="Calibri" w:hAnsi="Times New Roman" w:cs="Times New Roman"/>
                <w:sz w:val="28"/>
                <w:szCs w:val="28"/>
                <w:lang w:eastAsia="ru-RU"/>
              </w:rPr>
            </w:pPr>
          </w:p>
          <w:p w:rsidR="009239C1" w:rsidRPr="005932D2" w:rsidRDefault="009239C1" w:rsidP="00F615A7">
            <w:pPr>
              <w:tabs>
                <w:tab w:val="left" w:pos="8708"/>
              </w:tabs>
              <w:suppressAutoHyphens/>
              <w:spacing w:after="0" w:line="276" w:lineRule="auto"/>
              <w:jc w:val="center"/>
              <w:rPr>
                <w:rFonts w:ascii="Times New Roman" w:eastAsia="Calibri" w:hAnsi="Times New Roman" w:cs="Times New Roman"/>
                <w:b/>
                <w:sz w:val="24"/>
                <w:szCs w:val="24"/>
                <w:lang w:eastAsia="ru-RU"/>
              </w:rPr>
            </w:pPr>
            <w:r w:rsidRPr="005932D2">
              <w:rPr>
                <w:rFonts w:ascii="Times New Roman" w:eastAsia="Calibri" w:hAnsi="Times New Roman" w:cs="Times New Roman"/>
                <w:b/>
                <w:sz w:val="24"/>
                <w:szCs w:val="24"/>
                <w:lang w:eastAsia="ru-RU"/>
              </w:rPr>
              <w:t xml:space="preserve">МИНИСТЕРСТВО ЗЕМЕЛЬНЫХ И ИМУЩЕСТВЕННЫХ </w:t>
            </w:r>
          </w:p>
          <w:p w:rsidR="009239C1" w:rsidRPr="005932D2" w:rsidRDefault="009239C1" w:rsidP="00F615A7">
            <w:pPr>
              <w:tabs>
                <w:tab w:val="left" w:pos="8708"/>
              </w:tabs>
              <w:suppressAutoHyphens/>
              <w:spacing w:after="0" w:line="276" w:lineRule="auto"/>
              <w:jc w:val="center"/>
              <w:rPr>
                <w:rFonts w:ascii="Times New Roman" w:eastAsia="Calibri" w:hAnsi="Times New Roman" w:cs="Times New Roman"/>
                <w:b/>
                <w:sz w:val="24"/>
                <w:szCs w:val="24"/>
                <w:lang w:eastAsia="ru-RU"/>
              </w:rPr>
            </w:pPr>
            <w:r w:rsidRPr="005932D2">
              <w:rPr>
                <w:rFonts w:ascii="Times New Roman" w:eastAsia="Calibri" w:hAnsi="Times New Roman" w:cs="Times New Roman"/>
                <w:b/>
                <w:sz w:val="24"/>
                <w:szCs w:val="24"/>
                <w:lang w:eastAsia="ru-RU"/>
              </w:rPr>
              <w:t>ОТНОШЕНИЙ КАБАРДИНО-БАЛКАРСКОЙ РЕСПУБЛИКИ</w:t>
            </w:r>
          </w:p>
          <w:p w:rsidR="009239C1" w:rsidRPr="005932D2" w:rsidRDefault="009239C1" w:rsidP="00F615A7">
            <w:pPr>
              <w:suppressAutoHyphens/>
              <w:spacing w:after="0" w:line="276" w:lineRule="auto"/>
              <w:jc w:val="center"/>
              <w:rPr>
                <w:rFonts w:ascii="Times New Roman" w:eastAsia="Calibri" w:hAnsi="Times New Roman" w:cs="Times New Roman"/>
                <w:b/>
                <w:sz w:val="24"/>
                <w:szCs w:val="24"/>
                <w:lang w:eastAsia="ru-RU"/>
              </w:rPr>
            </w:pPr>
            <w:r w:rsidRPr="005932D2">
              <w:rPr>
                <w:rFonts w:ascii="Times New Roman" w:eastAsia="Calibri" w:hAnsi="Times New Roman" w:cs="Times New Roman"/>
                <w:b/>
                <w:sz w:val="24"/>
                <w:szCs w:val="24"/>
                <w:lang w:eastAsia="ru-RU"/>
              </w:rPr>
              <w:t>(МИНИМУЩЕСТВО КБР)</w:t>
            </w:r>
          </w:p>
          <w:p w:rsidR="009239C1" w:rsidRPr="005932D2" w:rsidRDefault="009239C1" w:rsidP="00F615A7">
            <w:pPr>
              <w:suppressAutoHyphens/>
              <w:spacing w:after="0" w:line="240" w:lineRule="auto"/>
              <w:jc w:val="center"/>
              <w:rPr>
                <w:rFonts w:ascii="Times New Roman" w:eastAsia="Calibri" w:hAnsi="Times New Roman" w:cs="Times New Roman"/>
                <w:b/>
                <w:sz w:val="24"/>
                <w:szCs w:val="24"/>
                <w:lang w:eastAsia="ru-RU"/>
              </w:rPr>
            </w:pPr>
            <w:r w:rsidRPr="005932D2">
              <w:rPr>
                <w:rFonts w:ascii="Times New Roman" w:eastAsia="Calibri" w:hAnsi="Times New Roman" w:cs="Times New Roman"/>
                <w:b/>
                <w:sz w:val="24"/>
                <w:szCs w:val="24"/>
                <w:lang w:eastAsia="ru-RU"/>
              </w:rPr>
              <w:t>П Р И К А З</w:t>
            </w:r>
          </w:p>
          <w:p w:rsidR="009239C1" w:rsidRPr="005932D2" w:rsidRDefault="009239C1" w:rsidP="00F615A7">
            <w:pPr>
              <w:suppressAutoHyphens/>
              <w:spacing w:after="0" w:line="240" w:lineRule="auto"/>
              <w:jc w:val="center"/>
              <w:rPr>
                <w:rFonts w:ascii="Times New Roman" w:eastAsia="Calibri" w:hAnsi="Times New Roman" w:cs="Times New Roman"/>
                <w:b/>
                <w:sz w:val="24"/>
                <w:szCs w:val="24"/>
                <w:lang w:eastAsia="ru-RU"/>
              </w:rPr>
            </w:pPr>
          </w:p>
          <w:p w:rsidR="009239C1" w:rsidRPr="005932D2" w:rsidRDefault="009239C1" w:rsidP="00F615A7">
            <w:pPr>
              <w:suppressAutoHyphens/>
              <w:spacing w:after="0" w:line="240" w:lineRule="auto"/>
              <w:jc w:val="center"/>
              <w:rPr>
                <w:rFonts w:ascii="Times New Roman" w:eastAsia="Calibri" w:hAnsi="Times New Roman" w:cs="Times New Roman"/>
                <w:b/>
                <w:sz w:val="24"/>
                <w:szCs w:val="24"/>
                <w:lang w:eastAsia="ru-RU"/>
              </w:rPr>
            </w:pPr>
            <w:r w:rsidRPr="005932D2">
              <w:rPr>
                <w:rFonts w:ascii="Times New Roman" w:eastAsia="Calibri" w:hAnsi="Times New Roman" w:cs="Times New Roman"/>
                <w:b/>
                <w:sz w:val="24"/>
                <w:szCs w:val="24"/>
                <w:lang w:eastAsia="ru-RU"/>
              </w:rPr>
              <w:t>КЪЭБЭРДЕЙ-БАЛЪКЪЭР РЕСПУБЛИКЭМ Щ</w:t>
            </w:r>
            <w:r w:rsidRPr="005932D2">
              <w:rPr>
                <w:rFonts w:ascii="Times New Roman" w:eastAsia="Calibri" w:hAnsi="Times New Roman" w:cs="Times New Roman"/>
                <w:b/>
                <w:sz w:val="24"/>
                <w:szCs w:val="24"/>
                <w:lang w:val="en-US" w:eastAsia="ru-RU"/>
              </w:rPr>
              <w:t>I</w:t>
            </w:r>
            <w:r w:rsidRPr="005932D2">
              <w:rPr>
                <w:rFonts w:ascii="Times New Roman" w:eastAsia="Calibri" w:hAnsi="Times New Roman" w:cs="Times New Roman"/>
                <w:b/>
                <w:sz w:val="24"/>
                <w:szCs w:val="24"/>
                <w:lang w:eastAsia="ru-RU"/>
              </w:rPr>
              <w:t xml:space="preserve">ЫМРЭ </w:t>
            </w:r>
          </w:p>
          <w:p w:rsidR="009239C1" w:rsidRPr="005932D2" w:rsidRDefault="009239C1" w:rsidP="00F615A7">
            <w:pPr>
              <w:suppressAutoHyphens/>
              <w:spacing w:after="0" w:line="240" w:lineRule="auto"/>
              <w:jc w:val="center"/>
              <w:rPr>
                <w:rFonts w:ascii="Times New Roman" w:eastAsia="Calibri" w:hAnsi="Times New Roman" w:cs="Times New Roman"/>
                <w:b/>
                <w:sz w:val="24"/>
                <w:szCs w:val="24"/>
                <w:lang w:eastAsia="ru-RU"/>
              </w:rPr>
            </w:pPr>
            <w:r w:rsidRPr="005932D2">
              <w:rPr>
                <w:rFonts w:ascii="Times New Roman" w:eastAsia="Calibri" w:hAnsi="Times New Roman" w:cs="Times New Roman"/>
                <w:b/>
                <w:sz w:val="24"/>
                <w:szCs w:val="24"/>
                <w:lang w:eastAsia="ru-RU"/>
              </w:rPr>
              <w:t xml:space="preserve">МЫЛЪКУМРЭ </w:t>
            </w:r>
            <w:proofErr w:type="gramStart"/>
            <w:r w:rsidRPr="005932D2">
              <w:rPr>
                <w:rFonts w:ascii="Times New Roman" w:eastAsia="Calibri" w:hAnsi="Times New Roman" w:cs="Times New Roman"/>
                <w:b/>
                <w:sz w:val="24"/>
                <w:szCs w:val="24"/>
                <w:lang w:eastAsia="ru-RU"/>
              </w:rPr>
              <w:t>Я</w:t>
            </w:r>
            <w:proofErr w:type="gramEnd"/>
            <w:r w:rsidRPr="005932D2">
              <w:rPr>
                <w:rFonts w:ascii="Times New Roman" w:eastAsia="Calibri" w:hAnsi="Times New Roman" w:cs="Times New Roman"/>
                <w:b/>
                <w:sz w:val="24"/>
                <w:szCs w:val="24"/>
                <w:lang w:eastAsia="ru-RU"/>
              </w:rPr>
              <w:t xml:space="preserve"> </w:t>
            </w:r>
            <w:r w:rsidRPr="005932D2">
              <w:rPr>
                <w:rFonts w:ascii="Times New Roman" w:eastAsia="Calibri" w:hAnsi="Times New Roman" w:cs="Times New Roman"/>
                <w:b/>
                <w:sz w:val="24"/>
                <w:szCs w:val="24"/>
                <w:lang w:val="en-US" w:eastAsia="ru-RU"/>
              </w:rPr>
              <w:t>I</w:t>
            </w:r>
            <w:r w:rsidRPr="005932D2">
              <w:rPr>
                <w:rFonts w:ascii="Times New Roman" w:eastAsia="Calibri" w:hAnsi="Times New Roman" w:cs="Times New Roman"/>
                <w:b/>
                <w:sz w:val="24"/>
                <w:szCs w:val="24"/>
                <w:lang w:eastAsia="ru-RU"/>
              </w:rPr>
              <w:t>УЭХУХЭМК</w:t>
            </w:r>
            <w:r w:rsidRPr="005932D2">
              <w:rPr>
                <w:rFonts w:ascii="Times New Roman" w:eastAsia="Calibri" w:hAnsi="Times New Roman" w:cs="Times New Roman"/>
                <w:b/>
                <w:sz w:val="24"/>
                <w:szCs w:val="24"/>
                <w:lang w:val="en-US" w:eastAsia="ru-RU"/>
              </w:rPr>
              <w:t>I</w:t>
            </w:r>
            <w:r w:rsidRPr="005932D2">
              <w:rPr>
                <w:rFonts w:ascii="Times New Roman" w:eastAsia="Calibri" w:hAnsi="Times New Roman" w:cs="Times New Roman"/>
                <w:b/>
                <w:sz w:val="24"/>
                <w:szCs w:val="24"/>
                <w:lang w:eastAsia="ru-RU"/>
              </w:rPr>
              <w:t>Э И МИНИСТЕРСТВЭ</w:t>
            </w:r>
          </w:p>
          <w:p w:rsidR="009239C1" w:rsidRPr="005932D2" w:rsidRDefault="009239C1" w:rsidP="00F615A7">
            <w:pPr>
              <w:suppressAutoHyphens/>
              <w:spacing w:after="0" w:line="240" w:lineRule="auto"/>
              <w:jc w:val="center"/>
              <w:rPr>
                <w:rFonts w:ascii="Times New Roman" w:eastAsia="Calibri" w:hAnsi="Times New Roman" w:cs="Times New Roman"/>
                <w:b/>
                <w:sz w:val="24"/>
                <w:szCs w:val="24"/>
                <w:lang w:eastAsia="ru-RU"/>
              </w:rPr>
            </w:pPr>
            <w:r w:rsidRPr="005932D2">
              <w:rPr>
                <w:rFonts w:ascii="Times New Roman" w:eastAsia="Calibri" w:hAnsi="Times New Roman" w:cs="Times New Roman"/>
                <w:b/>
                <w:sz w:val="24"/>
                <w:szCs w:val="24"/>
                <w:lang w:eastAsia="ru-RU"/>
              </w:rPr>
              <w:t>У Н А Ф Э</w:t>
            </w:r>
          </w:p>
          <w:p w:rsidR="009239C1" w:rsidRPr="005932D2" w:rsidRDefault="009239C1" w:rsidP="00F615A7">
            <w:pPr>
              <w:suppressAutoHyphens/>
              <w:spacing w:after="0" w:line="240" w:lineRule="auto"/>
              <w:jc w:val="center"/>
              <w:rPr>
                <w:rFonts w:ascii="Times New Roman" w:eastAsia="Calibri" w:hAnsi="Times New Roman" w:cs="Times New Roman"/>
                <w:b/>
                <w:sz w:val="24"/>
                <w:szCs w:val="24"/>
                <w:lang w:eastAsia="ru-RU"/>
              </w:rPr>
            </w:pPr>
          </w:p>
          <w:p w:rsidR="009239C1" w:rsidRPr="005932D2" w:rsidRDefault="009239C1" w:rsidP="00F615A7">
            <w:pPr>
              <w:spacing w:after="0" w:line="240" w:lineRule="auto"/>
              <w:jc w:val="center"/>
              <w:rPr>
                <w:rFonts w:ascii="Times New Roman" w:eastAsia="Times New Roman" w:hAnsi="Times New Roman" w:cs="Times New Roman"/>
                <w:b/>
                <w:sz w:val="24"/>
                <w:szCs w:val="24"/>
                <w:lang w:eastAsia="ru-RU"/>
              </w:rPr>
            </w:pPr>
            <w:r w:rsidRPr="005932D2">
              <w:rPr>
                <w:rFonts w:ascii="Times New Roman" w:eastAsia="Times New Roman" w:hAnsi="Times New Roman" w:cs="Times New Roman"/>
                <w:b/>
                <w:sz w:val="24"/>
                <w:szCs w:val="24"/>
                <w:lang w:eastAsia="ru-RU"/>
              </w:rPr>
              <w:t xml:space="preserve">КЪАБАРТЫ-МАЛКЪАР РЕСПУБЛИКАНЫ ЖЕРЛЕ ЭМ </w:t>
            </w:r>
          </w:p>
          <w:p w:rsidR="009239C1" w:rsidRPr="005932D2" w:rsidRDefault="009239C1" w:rsidP="00F615A7">
            <w:pPr>
              <w:spacing w:after="0" w:line="240" w:lineRule="auto"/>
              <w:jc w:val="center"/>
              <w:rPr>
                <w:rFonts w:ascii="Times New Roman" w:eastAsia="Times New Roman" w:hAnsi="Times New Roman" w:cs="Times New Roman"/>
                <w:b/>
                <w:sz w:val="24"/>
                <w:szCs w:val="24"/>
                <w:lang w:eastAsia="ru-RU"/>
              </w:rPr>
            </w:pPr>
            <w:r w:rsidRPr="005932D2">
              <w:rPr>
                <w:rFonts w:ascii="Times New Roman" w:eastAsia="Times New Roman" w:hAnsi="Times New Roman" w:cs="Times New Roman"/>
                <w:b/>
                <w:sz w:val="24"/>
                <w:szCs w:val="24"/>
                <w:lang w:eastAsia="ru-RU"/>
              </w:rPr>
              <w:t>ЫРЫСХЫ ЖАНЫ БЛА МИНИСТЕРСТВОСУ</w:t>
            </w:r>
          </w:p>
          <w:p w:rsidR="009239C1" w:rsidRPr="005932D2" w:rsidRDefault="009239C1" w:rsidP="00F615A7">
            <w:pPr>
              <w:suppressAutoHyphens/>
              <w:spacing w:after="0" w:line="240" w:lineRule="auto"/>
              <w:jc w:val="center"/>
              <w:rPr>
                <w:rFonts w:ascii="Times New Roman" w:eastAsia="Calibri" w:hAnsi="Times New Roman" w:cs="Times New Roman"/>
                <w:sz w:val="24"/>
                <w:szCs w:val="24"/>
                <w:lang w:eastAsia="ru-RU"/>
              </w:rPr>
            </w:pPr>
            <w:r w:rsidRPr="005932D2">
              <w:rPr>
                <w:rFonts w:ascii="Times New Roman" w:eastAsia="Calibri" w:hAnsi="Times New Roman" w:cs="Times New Roman"/>
                <w:b/>
                <w:sz w:val="24"/>
                <w:szCs w:val="24"/>
                <w:lang w:eastAsia="ru-RU"/>
              </w:rPr>
              <w:t>Б У Й Р У К Ъ</w:t>
            </w:r>
          </w:p>
          <w:p w:rsidR="009239C1" w:rsidRPr="005932D2" w:rsidRDefault="009239C1" w:rsidP="00F615A7">
            <w:pPr>
              <w:tabs>
                <w:tab w:val="left" w:pos="7122"/>
              </w:tabs>
              <w:suppressAutoHyphens/>
              <w:spacing w:after="0" w:line="240" w:lineRule="auto"/>
              <w:jc w:val="both"/>
              <w:rPr>
                <w:rFonts w:ascii="Times New Roman" w:eastAsia="Calibri" w:hAnsi="Times New Roman" w:cs="Times New Roman"/>
                <w:b/>
                <w:sz w:val="24"/>
                <w:szCs w:val="24"/>
                <w:lang w:eastAsia="ru-RU"/>
              </w:rPr>
            </w:pPr>
          </w:p>
          <w:p w:rsidR="009239C1" w:rsidRPr="005932D2" w:rsidRDefault="009239C1" w:rsidP="00F615A7">
            <w:pPr>
              <w:suppressAutoHyphens/>
              <w:spacing w:after="0" w:line="240" w:lineRule="auto"/>
              <w:jc w:val="both"/>
              <w:rPr>
                <w:rFonts w:ascii="Times New Roman" w:eastAsia="Calibri" w:hAnsi="Times New Roman" w:cs="Times New Roman"/>
                <w:sz w:val="28"/>
                <w:szCs w:val="28"/>
                <w:lang w:eastAsia="ru-RU"/>
              </w:rPr>
            </w:pPr>
            <w:r w:rsidRPr="005932D2">
              <w:rPr>
                <w:rFonts w:ascii="Times New Roman" w:eastAsia="Times New Roman" w:hAnsi="Times New Roman" w:cs="Times New Roman"/>
                <w:sz w:val="28"/>
                <w:szCs w:val="28"/>
                <w:lang w:eastAsia="ru-RU"/>
              </w:rPr>
              <w:t>__________________</w:t>
            </w:r>
            <w:r w:rsidRPr="005932D2">
              <w:rPr>
                <w:rFonts w:ascii="Times New Roman" w:eastAsia="Calibri" w:hAnsi="Times New Roman" w:cs="Times New Roman"/>
                <w:sz w:val="28"/>
                <w:szCs w:val="28"/>
                <w:lang w:eastAsia="ru-RU"/>
              </w:rPr>
              <w:t xml:space="preserve">                                                      № _______________</w:t>
            </w:r>
          </w:p>
          <w:p w:rsidR="009239C1" w:rsidRPr="005932D2" w:rsidRDefault="009239C1" w:rsidP="00F615A7">
            <w:pPr>
              <w:tabs>
                <w:tab w:val="left" w:pos="7122"/>
              </w:tabs>
              <w:suppressAutoHyphens/>
              <w:spacing w:after="0" w:line="240" w:lineRule="auto"/>
              <w:jc w:val="center"/>
              <w:rPr>
                <w:rFonts w:ascii="Times New Roman" w:eastAsia="Calibri" w:hAnsi="Times New Roman" w:cs="Times New Roman"/>
                <w:sz w:val="28"/>
                <w:szCs w:val="28"/>
                <w:lang w:eastAsia="ru-RU"/>
              </w:rPr>
            </w:pPr>
          </w:p>
          <w:p w:rsidR="009239C1" w:rsidRPr="005932D2" w:rsidRDefault="009239C1" w:rsidP="00F615A7">
            <w:pPr>
              <w:suppressAutoHyphens/>
              <w:spacing w:after="0" w:line="240" w:lineRule="auto"/>
              <w:jc w:val="center"/>
              <w:rPr>
                <w:rFonts w:ascii="Times New Roman" w:eastAsia="Calibri" w:hAnsi="Times New Roman" w:cs="Times New Roman"/>
                <w:sz w:val="24"/>
                <w:szCs w:val="24"/>
                <w:lang w:eastAsia="ru-RU"/>
              </w:rPr>
            </w:pPr>
            <w:r w:rsidRPr="005932D2">
              <w:rPr>
                <w:rFonts w:ascii="Times New Roman" w:eastAsia="Calibri" w:hAnsi="Times New Roman" w:cs="Times New Roman"/>
                <w:sz w:val="24"/>
                <w:szCs w:val="24"/>
                <w:lang w:eastAsia="ru-RU"/>
              </w:rPr>
              <w:t>г. Нальчик</w:t>
            </w:r>
          </w:p>
        </w:tc>
      </w:tr>
      <w:tr w:rsidR="009239C1" w:rsidRPr="005932D2" w:rsidTr="00F615A7">
        <w:tc>
          <w:tcPr>
            <w:tcW w:w="5000" w:type="pct"/>
          </w:tcPr>
          <w:p w:rsidR="009239C1" w:rsidRPr="005932D2" w:rsidRDefault="009239C1" w:rsidP="00F615A7">
            <w:pPr>
              <w:suppressAutoHyphens/>
              <w:spacing w:after="0" w:line="240" w:lineRule="auto"/>
              <w:jc w:val="right"/>
              <w:rPr>
                <w:rFonts w:ascii="Times New Roman" w:eastAsia="Calibri" w:hAnsi="Times New Roman" w:cs="Times New Roman"/>
                <w:i/>
                <w:sz w:val="24"/>
                <w:szCs w:val="20"/>
                <w:lang w:eastAsia="ru-RU"/>
              </w:rPr>
            </w:pPr>
          </w:p>
        </w:tc>
      </w:tr>
    </w:tbl>
    <w:p w:rsidR="009239C1" w:rsidRPr="00AD320C" w:rsidRDefault="009239C1" w:rsidP="009239C1">
      <w:pPr>
        <w:pStyle w:val="ConsPlusNormal"/>
        <w:jc w:val="center"/>
        <w:rPr>
          <w:rFonts w:ascii="Times New Roman" w:hAnsi="Times New Roman" w:cs="Times New Roman"/>
          <w:b/>
          <w:sz w:val="28"/>
          <w:szCs w:val="28"/>
        </w:rPr>
      </w:pPr>
      <w:r w:rsidRPr="00AD320C">
        <w:rPr>
          <w:rFonts w:ascii="Times New Roman" w:hAnsi="Times New Roman" w:cs="Times New Roman"/>
          <w:b/>
          <w:sz w:val="28"/>
          <w:szCs w:val="28"/>
        </w:rPr>
        <w:t>Об утверждении административного регламента</w:t>
      </w:r>
    </w:p>
    <w:p w:rsidR="009239C1" w:rsidRPr="00AD320C" w:rsidRDefault="009239C1" w:rsidP="009239C1">
      <w:pPr>
        <w:pStyle w:val="ConsPlusNormal"/>
        <w:jc w:val="center"/>
        <w:rPr>
          <w:rFonts w:ascii="Times New Roman" w:hAnsi="Times New Roman" w:cs="Times New Roman"/>
          <w:b/>
          <w:sz w:val="28"/>
          <w:szCs w:val="28"/>
        </w:rPr>
      </w:pPr>
      <w:r w:rsidRPr="00AD320C">
        <w:rPr>
          <w:rFonts w:ascii="Times New Roman" w:hAnsi="Times New Roman" w:cs="Times New Roman"/>
          <w:b/>
          <w:sz w:val="28"/>
          <w:szCs w:val="28"/>
        </w:rPr>
        <w:t>Министерства земельных и имущественных отношений</w:t>
      </w:r>
    </w:p>
    <w:p w:rsidR="009239C1" w:rsidRPr="00AD320C" w:rsidRDefault="009239C1" w:rsidP="009239C1">
      <w:pPr>
        <w:pStyle w:val="ConsPlusNormal"/>
        <w:jc w:val="center"/>
        <w:rPr>
          <w:rFonts w:ascii="Times New Roman" w:hAnsi="Times New Roman" w:cs="Times New Roman"/>
          <w:b/>
          <w:sz w:val="28"/>
          <w:szCs w:val="28"/>
        </w:rPr>
      </w:pPr>
      <w:r w:rsidRPr="00AD320C">
        <w:rPr>
          <w:rFonts w:ascii="Times New Roman" w:hAnsi="Times New Roman" w:cs="Times New Roman"/>
          <w:b/>
          <w:sz w:val="28"/>
          <w:szCs w:val="28"/>
        </w:rPr>
        <w:t>Кабардино-Балкарской Республики по предоставлению</w:t>
      </w:r>
    </w:p>
    <w:p w:rsidR="009239C1" w:rsidRPr="00AD320C" w:rsidRDefault="009239C1" w:rsidP="009239C1">
      <w:pPr>
        <w:pStyle w:val="ConsPlusNormal"/>
        <w:jc w:val="center"/>
        <w:rPr>
          <w:rFonts w:ascii="Times New Roman" w:hAnsi="Times New Roman" w:cs="Times New Roman"/>
          <w:b/>
          <w:sz w:val="28"/>
          <w:szCs w:val="28"/>
        </w:rPr>
      </w:pPr>
      <w:r w:rsidRPr="00AD320C">
        <w:rPr>
          <w:rFonts w:ascii="Times New Roman" w:hAnsi="Times New Roman" w:cs="Times New Roman"/>
          <w:b/>
          <w:sz w:val="28"/>
          <w:szCs w:val="28"/>
        </w:rPr>
        <w:t xml:space="preserve">государственной услуги «Предоставление в собственность, аренду, постоянное (бессрочное) пользование, безвозмездное пользование земельных участков, находящихся в государственной собственности Кабардино-Балкарской Республики, без проведения торгов» и о признании утратившим силу приказа Министерства земельных и имущественных отношений Кабардино-Балкарской Республики </w:t>
      </w:r>
      <w:r>
        <w:rPr>
          <w:rFonts w:ascii="Times New Roman" w:hAnsi="Times New Roman" w:cs="Times New Roman"/>
          <w:b/>
          <w:sz w:val="28"/>
          <w:szCs w:val="28"/>
        </w:rPr>
        <w:br/>
      </w:r>
      <w:r w:rsidRPr="00AD320C">
        <w:rPr>
          <w:rFonts w:ascii="Times New Roman" w:hAnsi="Times New Roman" w:cs="Times New Roman"/>
          <w:b/>
          <w:sz w:val="28"/>
          <w:szCs w:val="28"/>
        </w:rPr>
        <w:t>от 24 мая 2023 №</w:t>
      </w:r>
      <w:r>
        <w:rPr>
          <w:rFonts w:ascii="Times New Roman" w:hAnsi="Times New Roman" w:cs="Times New Roman"/>
          <w:b/>
          <w:sz w:val="28"/>
          <w:szCs w:val="28"/>
        </w:rPr>
        <w:t xml:space="preserve"> </w:t>
      </w:r>
      <w:r w:rsidRPr="00AD320C">
        <w:rPr>
          <w:rFonts w:ascii="Times New Roman" w:hAnsi="Times New Roman" w:cs="Times New Roman"/>
          <w:b/>
          <w:sz w:val="28"/>
          <w:szCs w:val="28"/>
        </w:rPr>
        <w:t>28</w:t>
      </w:r>
    </w:p>
    <w:p w:rsidR="009239C1" w:rsidRPr="00AD320C" w:rsidRDefault="009239C1" w:rsidP="009239C1">
      <w:pPr>
        <w:pStyle w:val="ConsPlusNormal"/>
        <w:jc w:val="center"/>
        <w:rPr>
          <w:rFonts w:ascii="Times New Roman" w:hAnsi="Times New Roman" w:cs="Times New Roman"/>
          <w:szCs w:val="28"/>
        </w:rPr>
      </w:pPr>
    </w:p>
    <w:p w:rsidR="009239C1" w:rsidRPr="00AD320C" w:rsidRDefault="009239C1" w:rsidP="009239C1">
      <w:pPr>
        <w:pStyle w:val="ConsPlusNormal"/>
        <w:ind w:firstLine="567"/>
        <w:jc w:val="both"/>
        <w:rPr>
          <w:rFonts w:ascii="Times New Roman" w:hAnsi="Times New Roman" w:cs="Times New Roman"/>
          <w:sz w:val="24"/>
          <w:szCs w:val="24"/>
        </w:rPr>
      </w:pPr>
      <w:r w:rsidRPr="00AD320C">
        <w:rPr>
          <w:rFonts w:ascii="Times New Roman" w:hAnsi="Times New Roman" w:cs="Times New Roman"/>
          <w:sz w:val="24"/>
          <w:szCs w:val="24"/>
        </w:rPr>
        <w:t xml:space="preserve">В соответствии с Федеральным </w:t>
      </w:r>
      <w:hyperlink r:id="rId5" w:history="1">
        <w:r w:rsidRPr="00AD320C">
          <w:rPr>
            <w:rFonts w:ascii="Times New Roman" w:hAnsi="Times New Roman" w:cs="Times New Roman"/>
            <w:sz w:val="24"/>
            <w:szCs w:val="24"/>
          </w:rPr>
          <w:t>законом</w:t>
        </w:r>
      </w:hyperlink>
      <w:r w:rsidRPr="00AD320C">
        <w:rPr>
          <w:rFonts w:ascii="Times New Roman" w:hAnsi="Times New Roman" w:cs="Times New Roman"/>
          <w:sz w:val="24"/>
          <w:szCs w:val="24"/>
        </w:rPr>
        <w:t xml:space="preserve"> от 27 июля 2010 г. № 210-ФЗ </w:t>
      </w:r>
      <w:r w:rsidRPr="00AD320C">
        <w:rPr>
          <w:rFonts w:ascii="Times New Roman" w:hAnsi="Times New Roman" w:cs="Times New Roman"/>
          <w:sz w:val="24"/>
          <w:szCs w:val="24"/>
        </w:rPr>
        <w:br/>
        <w:t xml:space="preserve">«Об организации предоставления государственных и муниципальных услуг», </w:t>
      </w:r>
      <w:hyperlink r:id="rId6">
        <w:r w:rsidRPr="00AD320C">
          <w:rPr>
            <w:rFonts w:ascii="Times New Roman" w:hAnsi="Times New Roman" w:cs="Times New Roman"/>
            <w:sz w:val="24"/>
            <w:szCs w:val="24"/>
          </w:rPr>
          <w:t>постановлением</w:t>
        </w:r>
      </w:hyperlink>
      <w:r w:rsidRPr="00AD320C">
        <w:rPr>
          <w:rFonts w:ascii="Times New Roman" w:hAnsi="Times New Roman" w:cs="Times New Roman"/>
          <w:sz w:val="24"/>
          <w:szCs w:val="24"/>
        </w:rPr>
        <w:t xml:space="preserve"> Правительства Российской Федерации от 20  июля 2021 г. № 1228 </w:t>
      </w:r>
      <w:r>
        <w:rPr>
          <w:rFonts w:ascii="Times New Roman" w:hAnsi="Times New Roman" w:cs="Times New Roman"/>
          <w:sz w:val="24"/>
          <w:szCs w:val="24"/>
        </w:rPr>
        <w:br/>
      </w:r>
      <w:r w:rsidRPr="00AD320C">
        <w:rPr>
          <w:rFonts w:ascii="Times New Roman" w:hAnsi="Times New Roman" w:cs="Times New Roman"/>
          <w:sz w:val="24"/>
          <w:szCs w:val="24"/>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7" w:history="1">
        <w:r w:rsidRPr="00AD320C">
          <w:rPr>
            <w:rFonts w:ascii="Times New Roman" w:hAnsi="Times New Roman" w:cs="Times New Roman"/>
            <w:sz w:val="24"/>
            <w:szCs w:val="24"/>
          </w:rPr>
          <w:t>постановлени</w:t>
        </w:r>
      </w:hyperlink>
      <w:r w:rsidRPr="00AD320C">
        <w:rPr>
          <w:rFonts w:ascii="Times New Roman" w:hAnsi="Times New Roman" w:cs="Times New Roman"/>
          <w:sz w:val="24"/>
          <w:szCs w:val="24"/>
        </w:rPr>
        <w:t xml:space="preserve">ем Правительства Кабардино-Балкарской Республики от 25 июля 2025 г. № 117-ПП </w:t>
      </w:r>
      <w:r>
        <w:rPr>
          <w:rFonts w:ascii="Times New Roman" w:hAnsi="Times New Roman" w:cs="Times New Roman"/>
          <w:sz w:val="24"/>
          <w:szCs w:val="24"/>
        </w:rPr>
        <w:br/>
      </w:r>
      <w:r w:rsidRPr="00AD320C">
        <w:rPr>
          <w:rFonts w:ascii="Times New Roman" w:hAnsi="Times New Roman" w:cs="Times New Roman"/>
          <w:sz w:val="24"/>
          <w:szCs w:val="24"/>
        </w:rPr>
        <w:t xml:space="preserve">«Об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Кабардино-Балкарской Республики от 18 ноября 2023 г. № 268-ПП» </w:t>
      </w:r>
      <w:r>
        <w:rPr>
          <w:rFonts w:ascii="Times New Roman" w:hAnsi="Times New Roman" w:cs="Times New Roman"/>
          <w:sz w:val="24"/>
          <w:szCs w:val="24"/>
        </w:rPr>
        <w:br/>
      </w:r>
      <w:r w:rsidRPr="00AD320C">
        <w:rPr>
          <w:rFonts w:ascii="Times New Roman" w:hAnsi="Times New Roman" w:cs="Times New Roman"/>
          <w:b/>
          <w:sz w:val="24"/>
          <w:szCs w:val="24"/>
        </w:rPr>
        <w:t>п р и к а з ы в а ю</w:t>
      </w:r>
      <w:r w:rsidRPr="00AD320C">
        <w:rPr>
          <w:rFonts w:ascii="Times New Roman" w:hAnsi="Times New Roman" w:cs="Times New Roman"/>
          <w:sz w:val="24"/>
          <w:szCs w:val="24"/>
        </w:rPr>
        <w:t>:</w:t>
      </w:r>
    </w:p>
    <w:p w:rsidR="009239C1" w:rsidRPr="00AD320C" w:rsidRDefault="009239C1" w:rsidP="009239C1">
      <w:pPr>
        <w:pStyle w:val="ConsPlusNormal"/>
        <w:ind w:firstLine="567"/>
        <w:jc w:val="both"/>
        <w:rPr>
          <w:rFonts w:ascii="Times New Roman" w:hAnsi="Times New Roman" w:cs="Times New Roman"/>
          <w:sz w:val="24"/>
          <w:szCs w:val="24"/>
        </w:rPr>
      </w:pPr>
      <w:r w:rsidRPr="00AD320C">
        <w:rPr>
          <w:rFonts w:ascii="Times New Roman" w:hAnsi="Times New Roman" w:cs="Times New Roman"/>
          <w:sz w:val="24"/>
          <w:szCs w:val="24"/>
        </w:rPr>
        <w:t xml:space="preserve">1. Утвердить Административный регламент Министерства земельных и имущественных отношений Кабардино-Балкарской Республики по предоставлению </w:t>
      </w:r>
      <w:r w:rsidRPr="00AD320C">
        <w:rPr>
          <w:rFonts w:ascii="Times New Roman" w:hAnsi="Times New Roman" w:cs="Times New Roman"/>
          <w:sz w:val="24"/>
          <w:szCs w:val="24"/>
        </w:rPr>
        <w:lastRenderedPageBreak/>
        <w:t>государственной услуги «Предоставление в собственность, аренду, постоянное (бессрочное) пользование, безвозмездное пользование земельных участков, находящихся в государственной собственности Кабардино-Балкарской Республики, без проведения торгов» (далее - Административный регламент) (приложение).</w:t>
      </w:r>
    </w:p>
    <w:p w:rsidR="009239C1" w:rsidRPr="00AD320C" w:rsidRDefault="009239C1" w:rsidP="009239C1">
      <w:pPr>
        <w:autoSpaceDE w:val="0"/>
        <w:autoSpaceDN w:val="0"/>
        <w:adjustRightInd w:val="0"/>
        <w:spacing w:after="0" w:line="240" w:lineRule="auto"/>
        <w:ind w:firstLine="567"/>
        <w:jc w:val="both"/>
        <w:rPr>
          <w:rFonts w:ascii="Times New Roman" w:hAnsi="Times New Roman" w:cs="Times New Roman"/>
          <w:sz w:val="24"/>
          <w:szCs w:val="24"/>
        </w:rPr>
      </w:pPr>
      <w:r w:rsidRPr="002614D1">
        <w:rPr>
          <w:rFonts w:ascii="Times New Roman" w:hAnsi="Times New Roman" w:cs="Times New Roman"/>
          <w:sz w:val="24"/>
          <w:szCs w:val="24"/>
        </w:rPr>
        <w:t>2. Признать утратившим силу приказ Министерства земельных и имущественных отношений Кабардино-Балкарской Республики от 24 мая 2023 №28 «Об утверждении административного регламента Министерства земельных и имущественных отношений Кабардино-Балкарской Республики по предоставлению государственной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Кабардино-Балкарской Республики, без проведения</w:t>
      </w:r>
      <w:r w:rsidRPr="00AD320C">
        <w:rPr>
          <w:rFonts w:ascii="Times New Roman" w:hAnsi="Times New Roman" w:cs="Times New Roman"/>
          <w:sz w:val="24"/>
          <w:szCs w:val="24"/>
        </w:rPr>
        <w:t xml:space="preserve"> торгов».</w:t>
      </w:r>
    </w:p>
    <w:p w:rsidR="009239C1" w:rsidRPr="00AD320C" w:rsidRDefault="009239C1" w:rsidP="009239C1">
      <w:pPr>
        <w:pStyle w:val="ConsPlusNormal"/>
        <w:ind w:firstLine="567"/>
        <w:jc w:val="both"/>
        <w:rPr>
          <w:rFonts w:ascii="Times New Roman" w:hAnsi="Times New Roman" w:cs="Times New Roman"/>
          <w:sz w:val="24"/>
          <w:szCs w:val="24"/>
        </w:rPr>
      </w:pPr>
      <w:r w:rsidRPr="00AD320C">
        <w:rPr>
          <w:rFonts w:ascii="Times New Roman" w:hAnsi="Times New Roman" w:cs="Times New Roman"/>
          <w:sz w:val="24"/>
          <w:szCs w:val="24"/>
        </w:rPr>
        <w:t xml:space="preserve">3. Отделу управления землями отгонного животноводства и договорных отношений (А.Б. </w:t>
      </w:r>
      <w:proofErr w:type="spellStart"/>
      <w:r w:rsidRPr="00AD320C">
        <w:rPr>
          <w:rFonts w:ascii="Times New Roman" w:hAnsi="Times New Roman" w:cs="Times New Roman"/>
          <w:sz w:val="24"/>
          <w:szCs w:val="24"/>
        </w:rPr>
        <w:t>Кештов</w:t>
      </w:r>
      <w:proofErr w:type="spellEnd"/>
      <w:r w:rsidRPr="00AD320C">
        <w:rPr>
          <w:rFonts w:ascii="Times New Roman" w:hAnsi="Times New Roman" w:cs="Times New Roman"/>
          <w:sz w:val="24"/>
          <w:szCs w:val="24"/>
        </w:rPr>
        <w:t>) обеспечить опубликование настоящего приказа в газете «Официальная Кабардино-Балкария».</w:t>
      </w:r>
    </w:p>
    <w:p w:rsidR="009239C1" w:rsidRPr="00AD320C" w:rsidRDefault="009239C1" w:rsidP="009239C1">
      <w:pPr>
        <w:pStyle w:val="ConsPlusNormal"/>
        <w:ind w:firstLine="567"/>
        <w:jc w:val="both"/>
        <w:rPr>
          <w:rFonts w:ascii="Times New Roman" w:hAnsi="Times New Roman" w:cs="Times New Roman"/>
          <w:sz w:val="24"/>
          <w:szCs w:val="24"/>
        </w:rPr>
      </w:pPr>
      <w:r w:rsidRPr="00AD320C">
        <w:rPr>
          <w:rFonts w:ascii="Times New Roman" w:hAnsi="Times New Roman" w:cs="Times New Roman"/>
          <w:sz w:val="24"/>
          <w:szCs w:val="24"/>
        </w:rPr>
        <w:t>4. Контроль за исполнением настоящего приказа оставляю за собой.</w:t>
      </w:r>
    </w:p>
    <w:p w:rsidR="009239C1" w:rsidRDefault="009239C1" w:rsidP="009239C1">
      <w:pPr>
        <w:pStyle w:val="ConsPlusNormal"/>
        <w:ind w:firstLine="567"/>
        <w:jc w:val="both"/>
        <w:rPr>
          <w:rFonts w:ascii="Times New Roman" w:hAnsi="Times New Roman" w:cs="Times New Roman"/>
          <w:sz w:val="24"/>
          <w:szCs w:val="24"/>
        </w:rPr>
      </w:pPr>
    </w:p>
    <w:p w:rsidR="009239C1" w:rsidRPr="00AD320C" w:rsidRDefault="009239C1" w:rsidP="009239C1">
      <w:pPr>
        <w:pStyle w:val="ConsPlusNormal"/>
        <w:ind w:firstLine="567"/>
        <w:jc w:val="both"/>
        <w:rPr>
          <w:rFonts w:ascii="Times New Roman" w:hAnsi="Times New Roman" w:cs="Times New Roman"/>
          <w:sz w:val="24"/>
          <w:szCs w:val="24"/>
        </w:rPr>
      </w:pPr>
    </w:p>
    <w:p w:rsidR="009239C1" w:rsidRDefault="009239C1" w:rsidP="009239C1">
      <w:pPr>
        <w:suppressAutoHyphens/>
        <w:rPr>
          <w:rFonts w:ascii="Times New Roman" w:eastAsia="Calibri" w:hAnsi="Times New Roman" w:cs="Times New Roman"/>
          <w:sz w:val="28"/>
          <w:szCs w:val="28"/>
          <w:lang w:eastAsia="ru-RU"/>
        </w:rPr>
      </w:pPr>
    </w:p>
    <w:tbl>
      <w:tblPr>
        <w:tblW w:w="9747" w:type="dxa"/>
        <w:jc w:val="center"/>
        <w:tblLook w:val="00A0" w:firstRow="1" w:lastRow="0" w:firstColumn="1" w:lastColumn="0" w:noHBand="0" w:noVBand="0"/>
      </w:tblPr>
      <w:tblGrid>
        <w:gridCol w:w="4733"/>
        <w:gridCol w:w="1846"/>
        <w:gridCol w:w="3168"/>
      </w:tblGrid>
      <w:tr w:rsidR="009239C1" w:rsidRPr="00327173" w:rsidTr="00F615A7">
        <w:trPr>
          <w:jc w:val="center"/>
        </w:trPr>
        <w:tc>
          <w:tcPr>
            <w:tcW w:w="4733" w:type="dxa"/>
          </w:tcPr>
          <w:p w:rsidR="009239C1" w:rsidRPr="00327173" w:rsidRDefault="009239C1" w:rsidP="00F615A7">
            <w:pPr>
              <w:widowControl w:val="0"/>
              <w:suppressAutoHyphens/>
              <w:autoSpaceDE w:val="0"/>
              <w:autoSpaceDN w:val="0"/>
              <w:adjustRightInd w:val="0"/>
              <w:rPr>
                <w:rFonts w:ascii="Times New Roman" w:eastAsia="Calibri" w:hAnsi="Times New Roman" w:cs="Times New Roman"/>
                <w:bCs/>
                <w:color w:val="000000"/>
                <w:sz w:val="28"/>
                <w:szCs w:val="28"/>
              </w:rPr>
            </w:pPr>
            <w:r w:rsidRPr="00327173">
              <w:rPr>
                <w:rFonts w:ascii="Times New Roman" w:eastAsia="Calibri" w:hAnsi="Times New Roman" w:cs="Times New Roman"/>
                <w:bCs/>
                <w:color w:val="000000"/>
                <w:sz w:val="28"/>
                <w:szCs w:val="28"/>
              </w:rPr>
              <w:t>Министр</w:t>
            </w:r>
            <w:r>
              <w:rPr>
                <w:rFonts w:ascii="Times New Roman" w:eastAsia="Calibri" w:hAnsi="Times New Roman" w:cs="Times New Roman"/>
                <w:bCs/>
                <w:color w:val="000000"/>
                <w:sz w:val="28"/>
                <w:szCs w:val="28"/>
              </w:rPr>
              <w:t xml:space="preserve"> земельных </w:t>
            </w:r>
            <w:r>
              <w:rPr>
                <w:rFonts w:ascii="Times New Roman" w:eastAsia="Calibri" w:hAnsi="Times New Roman" w:cs="Times New Roman"/>
                <w:bCs/>
                <w:color w:val="000000"/>
                <w:sz w:val="28"/>
                <w:szCs w:val="28"/>
              </w:rPr>
              <w:br/>
              <w:t>и имущественных отношений Кабардино-Балкарской Республики</w:t>
            </w:r>
          </w:p>
        </w:tc>
        <w:tc>
          <w:tcPr>
            <w:tcW w:w="1846" w:type="dxa"/>
          </w:tcPr>
          <w:p w:rsidR="009239C1" w:rsidRPr="00327173" w:rsidRDefault="009239C1" w:rsidP="00F615A7">
            <w:pPr>
              <w:widowControl w:val="0"/>
              <w:suppressAutoHyphens/>
              <w:autoSpaceDE w:val="0"/>
              <w:autoSpaceDN w:val="0"/>
              <w:adjustRightInd w:val="0"/>
              <w:rPr>
                <w:rFonts w:ascii="Times New Roman" w:eastAsia="Calibri" w:hAnsi="Times New Roman" w:cs="Times New Roman"/>
                <w:bCs/>
                <w:i/>
                <w:color w:val="000000"/>
                <w:sz w:val="26"/>
                <w:szCs w:val="26"/>
              </w:rPr>
            </w:pPr>
          </w:p>
        </w:tc>
        <w:tc>
          <w:tcPr>
            <w:tcW w:w="3168" w:type="dxa"/>
          </w:tcPr>
          <w:p w:rsidR="009239C1" w:rsidRDefault="009239C1" w:rsidP="00F615A7">
            <w:pPr>
              <w:widowControl w:val="0"/>
              <w:suppressAutoHyphens/>
              <w:autoSpaceDE w:val="0"/>
              <w:autoSpaceDN w:val="0"/>
              <w:adjustRightInd w:val="0"/>
              <w:jc w:val="right"/>
              <w:rPr>
                <w:rFonts w:ascii="Times New Roman" w:eastAsia="Calibri" w:hAnsi="Times New Roman" w:cs="Times New Roman"/>
                <w:bCs/>
                <w:color w:val="000000"/>
                <w:sz w:val="28"/>
                <w:szCs w:val="28"/>
              </w:rPr>
            </w:pPr>
          </w:p>
          <w:p w:rsidR="009239C1" w:rsidRDefault="009239C1" w:rsidP="00F615A7">
            <w:pPr>
              <w:widowControl w:val="0"/>
              <w:suppressAutoHyphens/>
              <w:autoSpaceDE w:val="0"/>
              <w:autoSpaceDN w:val="0"/>
              <w:adjustRightInd w:val="0"/>
              <w:jc w:val="right"/>
              <w:rPr>
                <w:rFonts w:ascii="Times New Roman" w:eastAsia="Calibri" w:hAnsi="Times New Roman" w:cs="Times New Roman"/>
                <w:bCs/>
                <w:color w:val="000000"/>
                <w:sz w:val="28"/>
                <w:szCs w:val="28"/>
              </w:rPr>
            </w:pPr>
          </w:p>
          <w:p w:rsidR="009239C1" w:rsidRPr="00327173" w:rsidRDefault="009239C1" w:rsidP="00F615A7">
            <w:pPr>
              <w:widowControl w:val="0"/>
              <w:suppressAutoHyphens/>
              <w:autoSpaceDE w:val="0"/>
              <w:autoSpaceDN w:val="0"/>
              <w:adjustRightInd w:val="0"/>
              <w:ind w:right="86"/>
              <w:jc w:val="right"/>
              <w:rPr>
                <w:rFonts w:ascii="Times New Roman" w:eastAsia="Calibri" w:hAnsi="Times New Roman" w:cs="Times New Roman"/>
                <w:bCs/>
                <w:color w:val="000000"/>
                <w:sz w:val="28"/>
                <w:szCs w:val="28"/>
              </w:rPr>
            </w:pPr>
            <w:r w:rsidRPr="00327173">
              <w:rPr>
                <w:rFonts w:ascii="Times New Roman" w:eastAsia="Calibri" w:hAnsi="Times New Roman" w:cs="Times New Roman"/>
                <w:bCs/>
                <w:color w:val="000000"/>
                <w:sz w:val="28"/>
                <w:szCs w:val="28"/>
              </w:rPr>
              <w:t>А.Д. Тохов</w:t>
            </w:r>
          </w:p>
        </w:tc>
      </w:tr>
    </w:tbl>
    <w:p w:rsidR="009239C1" w:rsidRDefault="009239C1" w:rsidP="009239C1">
      <w:pPr>
        <w:pStyle w:val="ConsPlusTitlePage"/>
        <w:rPr>
          <w:rFonts w:ascii="Times New Roman" w:hAnsi="Times New Roman" w:cs="Times New Roman"/>
        </w:rPr>
      </w:pPr>
    </w:p>
    <w:p w:rsidR="009239C1" w:rsidRDefault="009239C1" w:rsidP="009239C1">
      <w:pPr>
        <w:pStyle w:val="ConsPlusTitlePage"/>
        <w:rPr>
          <w:rFonts w:ascii="Times New Roman" w:hAnsi="Times New Roman" w:cs="Times New Roman"/>
        </w:rPr>
      </w:pPr>
    </w:p>
    <w:p w:rsidR="009239C1" w:rsidRDefault="009239C1" w:rsidP="009239C1">
      <w:pPr>
        <w:pStyle w:val="ConsPlusTitlePage"/>
        <w:rPr>
          <w:rFonts w:ascii="Times New Roman" w:hAnsi="Times New Roman" w:cs="Times New Roman"/>
        </w:rPr>
      </w:pPr>
    </w:p>
    <w:p w:rsidR="009239C1" w:rsidRDefault="009239C1" w:rsidP="009239C1">
      <w:pPr>
        <w:pStyle w:val="ConsPlusTitlePage"/>
        <w:rPr>
          <w:rFonts w:ascii="Times New Roman" w:hAnsi="Times New Roman" w:cs="Times New Roman"/>
        </w:rPr>
      </w:pPr>
    </w:p>
    <w:p w:rsidR="009239C1" w:rsidRDefault="009239C1" w:rsidP="009239C1">
      <w:pPr>
        <w:pStyle w:val="ConsPlusTitlePage"/>
        <w:rPr>
          <w:rFonts w:ascii="Times New Roman" w:hAnsi="Times New Roman" w:cs="Times New Roman"/>
        </w:rPr>
      </w:pPr>
    </w:p>
    <w:p w:rsidR="009239C1" w:rsidRDefault="009239C1">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5932D2" w:rsidRDefault="005932D2">
      <w:pPr>
        <w:pStyle w:val="ConsPlusTitlePage"/>
        <w:rPr>
          <w:rFonts w:ascii="Times New Roman" w:hAnsi="Times New Roman" w:cs="Times New Roman"/>
        </w:rPr>
      </w:pPr>
    </w:p>
    <w:p w:rsidR="00F210B5" w:rsidRDefault="00F210B5">
      <w:pPr>
        <w:rPr>
          <w:rFonts w:ascii="Times New Roman" w:eastAsia="Times New Roman" w:hAnsi="Times New Roman" w:cs="Times New Roman"/>
          <w:sz w:val="20"/>
          <w:szCs w:val="20"/>
          <w:lang w:eastAsia="ru-RU"/>
        </w:rPr>
      </w:pPr>
      <w:r>
        <w:rPr>
          <w:rFonts w:ascii="Times New Roman" w:hAnsi="Times New Roman" w:cs="Times New Roman"/>
        </w:rPr>
        <w:br w:type="page"/>
      </w:r>
    </w:p>
    <w:p w:rsidR="00E1234F" w:rsidRPr="00AD320C" w:rsidRDefault="00E1234F">
      <w:pPr>
        <w:pStyle w:val="ConsPlusNormal"/>
        <w:jc w:val="right"/>
        <w:outlineLvl w:val="0"/>
        <w:rPr>
          <w:rFonts w:ascii="Times New Roman" w:hAnsi="Times New Roman" w:cs="Times New Roman"/>
        </w:rPr>
      </w:pPr>
      <w:r w:rsidRPr="00AD320C">
        <w:rPr>
          <w:rFonts w:ascii="Times New Roman" w:hAnsi="Times New Roman" w:cs="Times New Roman"/>
        </w:rPr>
        <w:lastRenderedPageBreak/>
        <w:t>Приложение</w:t>
      </w:r>
    </w:p>
    <w:p w:rsidR="00E1234F" w:rsidRPr="00AD320C" w:rsidRDefault="00365AA1">
      <w:pPr>
        <w:pStyle w:val="ConsPlusNormal"/>
        <w:jc w:val="right"/>
        <w:rPr>
          <w:rFonts w:ascii="Times New Roman" w:hAnsi="Times New Roman" w:cs="Times New Roman"/>
        </w:rPr>
      </w:pPr>
      <w:r w:rsidRPr="00AD320C">
        <w:rPr>
          <w:rFonts w:ascii="Times New Roman" w:hAnsi="Times New Roman" w:cs="Times New Roman"/>
        </w:rPr>
        <w:t>к приказу М</w:t>
      </w:r>
      <w:r w:rsidR="00E1234F" w:rsidRPr="00AD320C">
        <w:rPr>
          <w:rFonts w:ascii="Times New Roman" w:hAnsi="Times New Roman" w:cs="Times New Roman"/>
        </w:rPr>
        <w:t>инистерства</w:t>
      </w:r>
      <w:r w:rsidR="007C4661">
        <w:rPr>
          <w:rFonts w:ascii="Times New Roman" w:hAnsi="Times New Roman" w:cs="Times New Roman"/>
        </w:rPr>
        <w:t xml:space="preserve"> земельных</w:t>
      </w:r>
    </w:p>
    <w:p w:rsidR="00E1234F" w:rsidRPr="00AD320C" w:rsidRDefault="00D65910">
      <w:pPr>
        <w:pStyle w:val="ConsPlusNormal"/>
        <w:jc w:val="right"/>
        <w:rPr>
          <w:rFonts w:ascii="Times New Roman" w:hAnsi="Times New Roman" w:cs="Times New Roman"/>
        </w:rPr>
      </w:pPr>
      <w:r w:rsidRPr="00AD320C">
        <w:rPr>
          <w:rFonts w:ascii="Times New Roman" w:hAnsi="Times New Roman" w:cs="Times New Roman"/>
        </w:rPr>
        <w:t>и</w:t>
      </w:r>
      <w:r w:rsidR="00365AA1" w:rsidRPr="00AD320C">
        <w:rPr>
          <w:rFonts w:ascii="Times New Roman" w:hAnsi="Times New Roman" w:cs="Times New Roman"/>
        </w:rPr>
        <w:t xml:space="preserve"> и</w:t>
      </w:r>
      <w:r w:rsidRPr="00AD320C">
        <w:rPr>
          <w:rFonts w:ascii="Times New Roman" w:hAnsi="Times New Roman" w:cs="Times New Roman"/>
        </w:rPr>
        <w:t>мущественных отношений</w:t>
      </w:r>
    </w:p>
    <w:p w:rsidR="00E1234F" w:rsidRPr="00AD320C" w:rsidRDefault="00D65910">
      <w:pPr>
        <w:pStyle w:val="ConsPlusNormal"/>
        <w:jc w:val="right"/>
        <w:rPr>
          <w:rFonts w:ascii="Times New Roman" w:hAnsi="Times New Roman" w:cs="Times New Roman"/>
        </w:rPr>
      </w:pPr>
      <w:r w:rsidRPr="00AD320C">
        <w:rPr>
          <w:rFonts w:ascii="Times New Roman" w:hAnsi="Times New Roman" w:cs="Times New Roman"/>
        </w:rPr>
        <w:t>Кабардино-Балкарской Республики</w:t>
      </w:r>
    </w:p>
    <w:p w:rsidR="00E1234F" w:rsidRPr="00AD320C" w:rsidRDefault="00E1234F">
      <w:pPr>
        <w:pStyle w:val="ConsPlusNormal"/>
        <w:jc w:val="right"/>
        <w:rPr>
          <w:rFonts w:ascii="Times New Roman" w:hAnsi="Times New Roman" w:cs="Times New Roman"/>
        </w:rPr>
      </w:pPr>
      <w:r w:rsidRPr="00AD320C">
        <w:rPr>
          <w:rFonts w:ascii="Times New Roman" w:hAnsi="Times New Roman" w:cs="Times New Roman"/>
        </w:rPr>
        <w:t xml:space="preserve">от </w:t>
      </w:r>
      <w:r w:rsidR="00D65910" w:rsidRPr="00AD320C">
        <w:rPr>
          <w:rFonts w:ascii="Times New Roman" w:hAnsi="Times New Roman" w:cs="Times New Roman"/>
        </w:rPr>
        <w:t>_____</w:t>
      </w:r>
      <w:r w:rsidR="00F210B5">
        <w:rPr>
          <w:rFonts w:ascii="Times New Roman" w:hAnsi="Times New Roman" w:cs="Times New Roman"/>
        </w:rPr>
        <w:t>______</w:t>
      </w:r>
      <w:r w:rsidR="00D65910" w:rsidRPr="00AD320C">
        <w:rPr>
          <w:rFonts w:ascii="Times New Roman" w:hAnsi="Times New Roman" w:cs="Times New Roman"/>
        </w:rPr>
        <w:t>_______ №</w:t>
      </w:r>
      <w:r w:rsidRPr="00AD320C">
        <w:rPr>
          <w:rFonts w:ascii="Times New Roman" w:hAnsi="Times New Roman" w:cs="Times New Roman"/>
        </w:rPr>
        <w:t xml:space="preserve"> </w:t>
      </w:r>
      <w:r w:rsidR="00D65910" w:rsidRPr="00AD320C">
        <w:rPr>
          <w:rFonts w:ascii="Times New Roman" w:hAnsi="Times New Roman" w:cs="Times New Roman"/>
        </w:rPr>
        <w:t>____</w:t>
      </w:r>
    </w:p>
    <w:p w:rsidR="00E1234F" w:rsidRDefault="00E1234F">
      <w:pPr>
        <w:pStyle w:val="ConsPlusNormal"/>
        <w:jc w:val="both"/>
        <w:rPr>
          <w:rFonts w:ascii="Times New Roman" w:hAnsi="Times New Roman" w:cs="Times New Roman"/>
        </w:rPr>
      </w:pPr>
    </w:p>
    <w:p w:rsidR="007C4661" w:rsidRPr="00AD320C" w:rsidRDefault="007C4661">
      <w:pPr>
        <w:pStyle w:val="ConsPlusNormal"/>
        <w:jc w:val="both"/>
        <w:rPr>
          <w:rFonts w:ascii="Times New Roman" w:hAnsi="Times New Roman" w:cs="Times New Roman"/>
        </w:rPr>
      </w:pPr>
    </w:p>
    <w:p w:rsidR="00365AA1" w:rsidRPr="00AD320C" w:rsidRDefault="00365AA1">
      <w:pPr>
        <w:pStyle w:val="ConsPlusTitle"/>
        <w:jc w:val="center"/>
        <w:rPr>
          <w:rFonts w:ascii="Times New Roman" w:hAnsi="Times New Roman" w:cs="Times New Roman"/>
          <w:sz w:val="24"/>
          <w:szCs w:val="24"/>
        </w:rPr>
      </w:pPr>
      <w:bookmarkStart w:id="1" w:name="P40"/>
      <w:bookmarkEnd w:id="1"/>
      <w:r w:rsidRPr="00AD320C">
        <w:rPr>
          <w:rFonts w:ascii="Times New Roman" w:hAnsi="Times New Roman" w:cs="Times New Roman"/>
          <w:sz w:val="24"/>
          <w:szCs w:val="24"/>
        </w:rPr>
        <w:t>Административный регламент Министерства земельных и имущественных отношений Кабардино-Балкарской Республики по предоставлению государственной услуги «Предоставление в собственность, аренду, постоянное (бессрочное) пользование, безвозмездное пользование земельных участков, находящихся в государственной собственности Кабардино-Балкарской Республики</w:t>
      </w:r>
      <w:r w:rsidR="007C4661">
        <w:rPr>
          <w:rFonts w:ascii="Times New Roman" w:hAnsi="Times New Roman" w:cs="Times New Roman"/>
          <w:sz w:val="24"/>
          <w:szCs w:val="24"/>
        </w:rPr>
        <w:t>,</w:t>
      </w:r>
      <w:r w:rsidR="007C4661">
        <w:rPr>
          <w:rFonts w:ascii="Times New Roman" w:hAnsi="Times New Roman" w:cs="Times New Roman"/>
          <w:sz w:val="24"/>
          <w:szCs w:val="24"/>
        </w:rPr>
        <w:br/>
      </w:r>
      <w:r w:rsidRPr="00AD320C">
        <w:rPr>
          <w:rFonts w:ascii="Times New Roman" w:hAnsi="Times New Roman" w:cs="Times New Roman"/>
          <w:sz w:val="24"/>
          <w:szCs w:val="24"/>
        </w:rPr>
        <w:t>без проведения торгов»</w:t>
      </w:r>
    </w:p>
    <w:p w:rsidR="00E1234F" w:rsidRDefault="00E1234F">
      <w:pPr>
        <w:pStyle w:val="ConsPlusNormal"/>
        <w:spacing w:after="1"/>
        <w:rPr>
          <w:rFonts w:ascii="Times New Roman" w:hAnsi="Times New Roman" w:cs="Times New Roman"/>
        </w:rPr>
      </w:pP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1"/>
        <w:rPr>
          <w:rFonts w:ascii="Times New Roman" w:hAnsi="Times New Roman" w:cs="Times New Roman"/>
        </w:rPr>
      </w:pPr>
      <w:r w:rsidRPr="00AD320C">
        <w:rPr>
          <w:rFonts w:ascii="Times New Roman" w:hAnsi="Times New Roman" w:cs="Times New Roman"/>
        </w:rPr>
        <w:t>I. Общие положения</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Предмет регулирования Административного регламента</w:t>
      </w:r>
    </w:p>
    <w:p w:rsidR="00E1234F" w:rsidRPr="00AD320C" w:rsidRDefault="00E1234F">
      <w:pPr>
        <w:pStyle w:val="ConsPlusNormal"/>
        <w:jc w:val="both"/>
        <w:rPr>
          <w:rFonts w:ascii="Times New Roman" w:hAnsi="Times New Roman" w:cs="Times New Roman"/>
        </w:rPr>
      </w:pPr>
    </w:p>
    <w:p w:rsidR="00E1234F" w:rsidRPr="00AD320C" w:rsidRDefault="00E1234F" w:rsidP="00365AA1">
      <w:pPr>
        <w:pStyle w:val="ConsPlusTitle"/>
        <w:ind w:firstLine="567"/>
        <w:jc w:val="both"/>
        <w:rPr>
          <w:rFonts w:ascii="Times New Roman" w:hAnsi="Times New Roman" w:cs="Times New Roman"/>
          <w:b w:val="0"/>
          <w:sz w:val="24"/>
          <w:szCs w:val="24"/>
        </w:rPr>
      </w:pPr>
      <w:r w:rsidRPr="00AD320C">
        <w:rPr>
          <w:rFonts w:ascii="Times New Roman" w:hAnsi="Times New Roman" w:cs="Times New Roman"/>
          <w:b w:val="0"/>
          <w:sz w:val="24"/>
          <w:szCs w:val="24"/>
        </w:rPr>
        <w:t>1. Предметом регулирования Административного регламента являются отношения, связанные с предоста</w:t>
      </w:r>
      <w:r w:rsidR="00365AA1" w:rsidRPr="00AD320C">
        <w:rPr>
          <w:rFonts w:ascii="Times New Roman" w:hAnsi="Times New Roman" w:cs="Times New Roman"/>
          <w:b w:val="0"/>
          <w:sz w:val="24"/>
          <w:szCs w:val="24"/>
        </w:rPr>
        <w:t>влением государственной услуги «Предоставление в собственность, аренду, постоянное (бессрочное) пользование, безвозмездное пользование земельных участков, находящихся в государственной собственности Кабардино-Балкарской Республики, без проведения торгов»</w:t>
      </w:r>
      <w:r w:rsidRPr="00AD320C">
        <w:rPr>
          <w:rFonts w:ascii="Times New Roman" w:hAnsi="Times New Roman" w:cs="Times New Roman"/>
          <w:b w:val="0"/>
          <w:sz w:val="24"/>
          <w:szCs w:val="24"/>
        </w:rPr>
        <w:t xml:space="preserve"> (далее - Услуга).</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Круг заявителей</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left="540"/>
        <w:jc w:val="both"/>
        <w:rPr>
          <w:rFonts w:ascii="Times New Roman" w:hAnsi="Times New Roman" w:cs="Times New Roman"/>
        </w:rPr>
      </w:pPr>
      <w:r w:rsidRPr="00AD320C">
        <w:rPr>
          <w:rFonts w:ascii="Times New Roman" w:hAnsi="Times New Roman" w:cs="Times New Roman"/>
        </w:rPr>
        <w:t>2. Заявителями являются следующие категории:</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1) физические лица;</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2) индивидуальные предприниматели;</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3) юридические лица.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3. От имени заявителей могут действовать их представители. Интересы физических лиц могут представлять лица, действующие в силу закона или полномочий, основанных на доверенности. Интересы индивидуальных предпринимателей, юридических лиц могут представлять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Требование предоставления заявителю Услуги в соответствии</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с категориями (признаками) заявителей, сведения о которых</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размещаются в реестре услуг и в федеральной государственной</w:t>
      </w:r>
    </w:p>
    <w:p w:rsidR="00E1234F" w:rsidRPr="00AD320C" w:rsidRDefault="00BC743D">
      <w:pPr>
        <w:pStyle w:val="ConsPlusTitle"/>
        <w:jc w:val="center"/>
        <w:rPr>
          <w:rFonts w:ascii="Times New Roman" w:hAnsi="Times New Roman" w:cs="Times New Roman"/>
        </w:rPr>
      </w:pPr>
      <w:r w:rsidRPr="00AD320C">
        <w:rPr>
          <w:rFonts w:ascii="Times New Roman" w:hAnsi="Times New Roman" w:cs="Times New Roman"/>
        </w:rPr>
        <w:t>информационной системе «</w:t>
      </w:r>
      <w:r w:rsidR="00E1234F" w:rsidRPr="00AD320C">
        <w:rPr>
          <w:rFonts w:ascii="Times New Roman" w:hAnsi="Times New Roman" w:cs="Times New Roman"/>
        </w:rPr>
        <w:t>Единый портал государственных</w:t>
      </w:r>
    </w:p>
    <w:p w:rsidR="00E1234F" w:rsidRPr="00AD320C" w:rsidRDefault="00BC743D">
      <w:pPr>
        <w:pStyle w:val="ConsPlusTitle"/>
        <w:jc w:val="center"/>
        <w:rPr>
          <w:rFonts w:ascii="Times New Roman" w:hAnsi="Times New Roman" w:cs="Times New Roman"/>
        </w:rPr>
      </w:pPr>
      <w:r w:rsidRPr="00AD320C">
        <w:rPr>
          <w:rFonts w:ascii="Times New Roman" w:hAnsi="Times New Roman" w:cs="Times New Roman"/>
        </w:rPr>
        <w:t>и муниципальных услуг (функций)»</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4. Государственная услуга предоставляется в соответствии с категориями (признаками) заявителя, сведения о котором размещаются в реестре услуг и в федеральной государс</w:t>
      </w:r>
      <w:r w:rsidR="00BC743D" w:rsidRPr="00AD320C">
        <w:rPr>
          <w:rFonts w:ascii="Times New Roman" w:hAnsi="Times New Roman" w:cs="Times New Roman"/>
        </w:rPr>
        <w:t>твенной информационной системе «</w:t>
      </w:r>
      <w:r w:rsidRPr="00AD320C">
        <w:rPr>
          <w:rFonts w:ascii="Times New Roman" w:hAnsi="Times New Roman" w:cs="Times New Roman"/>
        </w:rPr>
        <w:t>Единый портал государственных и муниципальных услуг (функций)</w:t>
      </w:r>
      <w:r w:rsidR="00BC743D" w:rsidRPr="00AD320C">
        <w:rPr>
          <w:rFonts w:ascii="Times New Roman" w:hAnsi="Times New Roman" w:cs="Times New Roman"/>
        </w:rPr>
        <w:t>»</w:t>
      </w:r>
      <w:r w:rsidRPr="00AD320C">
        <w:rPr>
          <w:rFonts w:ascii="Times New Roman" w:hAnsi="Times New Roman" w:cs="Times New Roman"/>
        </w:rPr>
        <w:t>.</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1"/>
        <w:rPr>
          <w:rFonts w:ascii="Times New Roman" w:hAnsi="Times New Roman" w:cs="Times New Roman"/>
        </w:rPr>
      </w:pPr>
      <w:r w:rsidRPr="00AD320C">
        <w:rPr>
          <w:rFonts w:ascii="Times New Roman" w:hAnsi="Times New Roman" w:cs="Times New Roman"/>
        </w:rPr>
        <w:t>II. Стандарт предоставления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Наименование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 xml:space="preserve">5. Предоставление в собственность, аренду, постоянное (бессрочное) пользование, безвозмездное пользование земельных участков, находящихся в государственной или </w:t>
      </w:r>
      <w:r w:rsidRPr="00AD320C">
        <w:rPr>
          <w:rFonts w:ascii="Times New Roman" w:hAnsi="Times New Roman" w:cs="Times New Roman"/>
        </w:rPr>
        <w:lastRenderedPageBreak/>
        <w:t>муниципальной собственности, без проведения торгов.</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Наименование органа, предоставляющего Услугу</w:t>
      </w:r>
    </w:p>
    <w:p w:rsidR="00E1234F" w:rsidRPr="00AD320C" w:rsidRDefault="00E1234F">
      <w:pPr>
        <w:pStyle w:val="ConsPlusNormal"/>
        <w:jc w:val="both"/>
        <w:rPr>
          <w:rFonts w:ascii="Times New Roman" w:hAnsi="Times New Roman" w:cs="Times New Roman"/>
        </w:rPr>
      </w:pPr>
    </w:p>
    <w:p w:rsidR="00E1234F" w:rsidRPr="00AD320C" w:rsidRDefault="00AD320C">
      <w:pPr>
        <w:pStyle w:val="ConsPlusNormal"/>
        <w:ind w:firstLine="540"/>
        <w:jc w:val="both"/>
        <w:rPr>
          <w:rFonts w:ascii="Times New Roman" w:hAnsi="Times New Roman" w:cs="Times New Roman"/>
        </w:rPr>
      </w:pPr>
      <w:r>
        <w:rPr>
          <w:rFonts w:ascii="Times New Roman" w:hAnsi="Times New Roman" w:cs="Times New Roman"/>
        </w:rPr>
        <w:t>6. Услуга предоставляется М</w:t>
      </w:r>
      <w:r w:rsidR="00E1234F" w:rsidRPr="00AD320C">
        <w:rPr>
          <w:rFonts w:ascii="Times New Roman" w:hAnsi="Times New Roman" w:cs="Times New Roman"/>
        </w:rPr>
        <w:t xml:space="preserve">инистерством </w:t>
      </w:r>
      <w:r>
        <w:rPr>
          <w:rFonts w:ascii="Times New Roman" w:hAnsi="Times New Roman" w:cs="Times New Roman"/>
        </w:rPr>
        <w:t xml:space="preserve">земельных и </w:t>
      </w:r>
      <w:r w:rsidR="00E1234F" w:rsidRPr="00AD320C">
        <w:rPr>
          <w:rFonts w:ascii="Times New Roman" w:hAnsi="Times New Roman" w:cs="Times New Roman"/>
        </w:rPr>
        <w:t xml:space="preserve">имущественных </w:t>
      </w:r>
      <w:r>
        <w:rPr>
          <w:rFonts w:ascii="Times New Roman" w:hAnsi="Times New Roman" w:cs="Times New Roman"/>
        </w:rPr>
        <w:t>отношений Кабардино-Балкарской Республики</w:t>
      </w:r>
      <w:r w:rsidR="00E1234F" w:rsidRPr="00AD320C">
        <w:rPr>
          <w:rFonts w:ascii="Times New Roman" w:hAnsi="Times New Roman" w:cs="Times New Roman"/>
        </w:rPr>
        <w:t xml:space="preserve"> (далее - Министерство).</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Результат предоставления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left="540"/>
        <w:jc w:val="both"/>
        <w:rPr>
          <w:rFonts w:ascii="Times New Roman" w:hAnsi="Times New Roman" w:cs="Times New Roman"/>
        </w:rPr>
      </w:pPr>
      <w:r w:rsidRPr="00AD320C">
        <w:rPr>
          <w:rFonts w:ascii="Times New Roman" w:hAnsi="Times New Roman" w:cs="Times New Roman"/>
        </w:rPr>
        <w:t>7. Результатами предоставления Услуги являются:</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 договор купли-продажи земельного участка (документ на бумажном носителе или в форме электронного документа);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 договор аренды земельного участка (документ на бумажном носителе или в форме электронного документа);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3) решение о предоставлении земельного участка в постоянное (бессрочное) пользование (документ на бумажном носителе или в форме электронного документа);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4) договор безвозмездного пользования земельным участком (документ на бумажном носителе или в форме электронного документа);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5) решение об отказе в предоставлении земельного участка (документ на бумажном носителе или в форме электронного документа).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8. Документом, содержащим решение о предоставлении Услуги, является письмо, распоряжение Министерства или договор. В состав реквизитов документа входят номер и дата регистрации.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9. Решение об отказе в предоставлении Услуги оформляется на бланке Министерства с указанием всех оснований для отказа в ее предоставлении.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10. В результате предоставления Услуги реестровая запись не формируется.</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11. Результаты предоставления Услуги могут быть получены при личном обращении в Министерство, МФЦ, посредством почтовой связи, по электронной почте, посредством Единого портала.</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Срок предоставления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12. Максимальный срок предоставления Услуги со дня регистрации запроса о предоставлении Услуги (далее - запрос) и документов не может превышать 14 календарных дней вне зависимости от способа подачи запроса и категории (признаков) заявителя.</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Размер платы, взимаемой с заявителя при предоставлении</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Услуги, и способы ее взимания</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13. Взимание государственной пошлины или иной платы за предоставление Услуги законодательством Российской Федерации не предусмотрено.</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Максимальный срок ожидания в очереди при подаче заявителем</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заявления и при получении результата предоставления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14. Максимальный срок ожидания в очереди при подаче заявления о предоставлении Услуги и при получении результата Услуги составляет 15 минут.</w:t>
      </w:r>
    </w:p>
    <w:p w:rsidR="00E1234F" w:rsidRDefault="00E1234F">
      <w:pPr>
        <w:pStyle w:val="ConsPlusNormal"/>
        <w:jc w:val="both"/>
        <w:rPr>
          <w:rFonts w:ascii="Times New Roman" w:hAnsi="Times New Roman" w:cs="Times New Roman"/>
        </w:rPr>
      </w:pPr>
    </w:p>
    <w:p w:rsidR="007C4661" w:rsidRPr="00AD320C" w:rsidRDefault="007C4661">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lastRenderedPageBreak/>
        <w:t>Срок регистрации запроса заявителя о предоставлении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15. Срок регистрации заявления и документов, необходимых для предоставления Услуги, поданных в Министерство, в МФЦ или посредством Единого портала, составляет 1 рабочий день с даты поступления.</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Требования к помещениям, в которых предоставляется Услуга</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16. Требования к помещениям, в которых предоставляется Услуга, размещены на официал</w:t>
      </w:r>
      <w:r w:rsidR="00BC743D" w:rsidRPr="00AD320C">
        <w:rPr>
          <w:rFonts w:ascii="Times New Roman" w:hAnsi="Times New Roman" w:cs="Times New Roman"/>
        </w:rPr>
        <w:t>ьном сайте Министерства в сети «Интернет»</w:t>
      </w:r>
      <w:r w:rsidRPr="00AD320C">
        <w:rPr>
          <w:rFonts w:ascii="Times New Roman" w:hAnsi="Times New Roman" w:cs="Times New Roman"/>
        </w:rPr>
        <w:t>, а также на Едином портале.</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Показатели доступности и качества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17. Перечень показателей качества и доступности Услуги размещен на официал</w:t>
      </w:r>
      <w:r w:rsidR="00BC743D" w:rsidRPr="00AD320C">
        <w:rPr>
          <w:rFonts w:ascii="Times New Roman" w:hAnsi="Times New Roman" w:cs="Times New Roman"/>
        </w:rPr>
        <w:t>ьном сайте Министерства в сети «Интернет»</w:t>
      </w:r>
      <w:r w:rsidRPr="00AD320C">
        <w:rPr>
          <w:rFonts w:ascii="Times New Roman" w:hAnsi="Times New Roman" w:cs="Times New Roman"/>
        </w:rPr>
        <w:t>, а также на Едином портале.</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18. Информирование граждан по вопросам предоставления Услуги (о порядке и условиях оказания Услуги, о всей процедуре получения Услуги и действиях, которые гражданин должен совершить на каждом этапе) осуществляется:</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 должностным лицом Министерства (далее - должностное лицо) при непосредственном обращении гражданина в Министерство;</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2) работником МФЦ;</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3) путем оформления информационных стендов в местах предоставления Услуги;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4) путем размещения информации на официальном сайте Министерства в информаци</w:t>
      </w:r>
      <w:r w:rsidR="00BC743D" w:rsidRPr="00AD320C">
        <w:rPr>
          <w:rFonts w:ascii="Times New Roman" w:hAnsi="Times New Roman" w:cs="Times New Roman"/>
        </w:rPr>
        <w:t>онно-телекоммуникационной сети «</w:t>
      </w:r>
      <w:r w:rsidRPr="00AD320C">
        <w:rPr>
          <w:rFonts w:ascii="Times New Roman" w:hAnsi="Times New Roman" w:cs="Times New Roman"/>
        </w:rPr>
        <w:t>Интернет</w:t>
      </w:r>
      <w:r w:rsidR="00BC743D" w:rsidRPr="00AD320C">
        <w:rPr>
          <w:rFonts w:ascii="Times New Roman" w:hAnsi="Times New Roman" w:cs="Times New Roman"/>
        </w:rPr>
        <w:t>»</w:t>
      </w:r>
      <w:r w:rsidRPr="00AD320C">
        <w:rPr>
          <w:rFonts w:ascii="Times New Roman" w:hAnsi="Times New Roman" w:cs="Times New Roman"/>
        </w:rPr>
        <w:t xml:space="preserve"> и на Едином портале;</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5) посредством ответов на устные, письменные обращения граждан и обращения, поступившие посредством телефонной связи.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19. Информирование заявителей, не имеющих учетной записи на Едином портале, о текущем статусе оказания Услуги, об изменении статуса получения Услуги, о предстоящих шагах и действиях, которые заявитель должен совершить при получении Услуги, осуществляется должностным лицом:</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 по запросу заявителей, обратившихся лично, почтовым отправлением, по электронной почте или по телефону;</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 по собственной инициативе посредством электронной почты либо по телефону путем звонка или передачи коротких текстовых сообщений (при наличии сведений об абонентском номере устройства связи гражданина в заявлении).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20. Министерство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одним из доступных способов.</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Способы оставления заявителями оценок,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 устанавливаются актом Министерства.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Министерство и МФЦ, предоставляющие Услугу, организуют сбор и передачу уполномоченным лицам обратной связи о процессе предоставления Услуги от сотрудников, непосредственно предоставляющих ее в точке личного посещения.</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lastRenderedPageBreak/>
        <w:t>Иные требования к предоставлению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21. Услуги, которые являются необходимыми и обязательными для предоставления Услуги, законодательством Российской Федерации не предусмотрены.</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22. Информационные системы, используемые для предоставления Услуги: единая система межведомственного электронного взаимодействия, региональный портал, Единый портал, федеральная государс</w:t>
      </w:r>
      <w:r w:rsidR="00BC743D" w:rsidRPr="00AD320C">
        <w:rPr>
          <w:rFonts w:ascii="Times New Roman" w:hAnsi="Times New Roman" w:cs="Times New Roman"/>
        </w:rPr>
        <w:t>твенная информационная система «Единая цифровая платформа «</w:t>
      </w:r>
      <w:r w:rsidRPr="00AD320C">
        <w:rPr>
          <w:rFonts w:ascii="Times New Roman" w:hAnsi="Times New Roman" w:cs="Times New Roman"/>
        </w:rPr>
        <w:t>Национальная система пространственных данных</w:t>
      </w:r>
      <w:r w:rsidR="00BC743D" w:rsidRPr="00AD320C">
        <w:rPr>
          <w:rFonts w:ascii="Times New Roman" w:hAnsi="Times New Roman" w:cs="Times New Roman"/>
        </w:rPr>
        <w:t>»</w:t>
      </w:r>
      <w:r w:rsidRPr="00AD320C">
        <w:rPr>
          <w:rFonts w:ascii="Times New Roman" w:hAnsi="Times New Roman" w:cs="Times New Roman"/>
        </w:rPr>
        <w:t>.</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23.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совершеннолетним гражданам.</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24.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совершеннолетним гражданам.</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25. Предоставление государственной услуги в МФЦ осуществляется в части приема заявления и документов на предоставление государственной услуги.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МФЦ могут принимать решение об отказе в приеме запроса о предоставлении государственной услуги (далее - заявление) и документов и (или) информации, необходимых для ее предоставления.</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26. Выдача заявителю результата предоставления государственной услуги в МФЦ производится на бумажном носителе, подтверждающем содержание электронных документов, направленных в МФЦ Министерством по результатам предоставления государственной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Исчерпывающий перечень документов, необходимых</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для предоставления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 xml:space="preserve">27. Исчерпывающий перечень документов, необходимых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перечень способов подачи запроса о предоставлении государственной услуги приведены в </w:t>
      </w:r>
      <w:hyperlink w:anchor="P358">
        <w:r w:rsidR="00924068" w:rsidRPr="00AD320C">
          <w:rPr>
            <w:rFonts w:ascii="Times New Roman" w:hAnsi="Times New Roman" w:cs="Times New Roman"/>
          </w:rPr>
          <w:t>таблице №</w:t>
        </w:r>
        <w:r w:rsidRPr="00AD320C">
          <w:rPr>
            <w:rFonts w:ascii="Times New Roman" w:hAnsi="Times New Roman" w:cs="Times New Roman"/>
          </w:rPr>
          <w:t xml:space="preserve"> 2</w:t>
        </w:r>
      </w:hyperlink>
      <w:r w:rsidRPr="00AD320C">
        <w:rPr>
          <w:rFonts w:ascii="Times New Roman" w:hAnsi="Times New Roman" w:cs="Times New Roman"/>
        </w:rPr>
        <w:t>, содержащейся в приложении к настоящему Административному регламенту.</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28. Форма запроса о предоставлении Услуги приведена в </w:t>
      </w:r>
      <w:hyperlink w:anchor="P258">
        <w:r w:rsidRPr="00AD320C">
          <w:rPr>
            <w:rFonts w:ascii="Times New Roman" w:hAnsi="Times New Roman" w:cs="Times New Roman"/>
          </w:rPr>
          <w:t>приложении</w:t>
        </w:r>
      </w:hyperlink>
      <w:r w:rsidRPr="00AD320C">
        <w:rPr>
          <w:rFonts w:ascii="Times New Roman" w:hAnsi="Times New Roman" w:cs="Times New Roman"/>
        </w:rPr>
        <w:t xml:space="preserve"> к настоящему Административному регламенту.</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Исчерпывающий перечень оснований для отказа в приеме запроса</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о предоставлении Услуги и документов, необходимых</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для предоставления Услуги, и исчерпывающий перечень</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оснований для приостановления предоставления Услуги или</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для отказа в предоставлении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29. Основания для принятия решения об отказе в приеме запроса и документов и (или) информации: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а) представленные заявителем документы содержат подчистки и исправления текста, не </w:t>
      </w:r>
      <w:r w:rsidRPr="00AD320C">
        <w:rPr>
          <w:rFonts w:ascii="Times New Roman" w:hAnsi="Times New Roman" w:cs="Times New Roman"/>
        </w:rPr>
        <w:lastRenderedPageBreak/>
        <w:t>заверенные в порядке, установленном законодательством Российской Федерации;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в) представленные документы или сведения утратили силу на момент обращения за Услугой;</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г)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д) неполное и (или) некорректное заполнение обязательных полей заявления.</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30. Основания для приостановления предоставления Услуги отсутствуют.</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31. Исчерпывающий перечень оснований для отказа в предоставлении Услуги предусмотрен </w:t>
      </w:r>
      <w:hyperlink r:id="rId8">
        <w:r w:rsidRPr="00AD320C">
          <w:rPr>
            <w:rFonts w:ascii="Times New Roman" w:hAnsi="Times New Roman" w:cs="Times New Roman"/>
          </w:rPr>
          <w:t>статьей 39.16</w:t>
        </w:r>
      </w:hyperlink>
      <w:r w:rsidRPr="00AD320C">
        <w:rPr>
          <w:rFonts w:ascii="Times New Roman" w:hAnsi="Times New Roman" w:cs="Times New Roman"/>
        </w:rPr>
        <w:t xml:space="preserve"> Земельного кодекса Российской Федерации.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32.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w:t>
      </w:r>
      <w:hyperlink w:anchor="P446">
        <w:r w:rsidRPr="00AD320C">
          <w:rPr>
            <w:rFonts w:ascii="Times New Roman" w:hAnsi="Times New Roman" w:cs="Times New Roman"/>
          </w:rPr>
          <w:t>таблице N 3</w:t>
        </w:r>
      </w:hyperlink>
      <w:r w:rsidRPr="00AD320C">
        <w:rPr>
          <w:rFonts w:ascii="Times New Roman" w:hAnsi="Times New Roman" w:cs="Times New Roman"/>
        </w:rPr>
        <w:t>, содержащейся в приложении к настоящему Административному регламенту.</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1"/>
        <w:rPr>
          <w:rFonts w:ascii="Times New Roman" w:hAnsi="Times New Roman" w:cs="Times New Roman"/>
        </w:rPr>
      </w:pPr>
      <w:r w:rsidRPr="00AD320C">
        <w:rPr>
          <w:rFonts w:ascii="Times New Roman" w:hAnsi="Times New Roman" w:cs="Times New Roman"/>
        </w:rPr>
        <w:t>III. Состав, последовательность и сроки выполнения</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административных процедур</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Перечень осуществляемых при предоставлении Услуги</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административных процедур</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left="540"/>
        <w:jc w:val="both"/>
        <w:rPr>
          <w:rFonts w:ascii="Times New Roman" w:hAnsi="Times New Roman" w:cs="Times New Roman"/>
        </w:rPr>
      </w:pPr>
      <w:r w:rsidRPr="00AD320C">
        <w:rPr>
          <w:rFonts w:ascii="Times New Roman" w:hAnsi="Times New Roman" w:cs="Times New Roman"/>
        </w:rPr>
        <w:t>33. Услуга включает в себя следующие административные процедуры:</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1) профилирование заявителя;</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 прием запроса и документов и (или) информации, необходимых для предоставления Услуги;</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3) межведомственное информационное взаимодействие;</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4) принятие решения о предоставлении (об отказе в предоставлении) Услуги;</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5) предоставление результата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Профилирование заявителя</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left="540"/>
        <w:jc w:val="both"/>
        <w:rPr>
          <w:rFonts w:ascii="Times New Roman" w:hAnsi="Times New Roman" w:cs="Times New Roman"/>
        </w:rPr>
      </w:pPr>
      <w:r w:rsidRPr="00AD320C">
        <w:rPr>
          <w:rFonts w:ascii="Times New Roman" w:hAnsi="Times New Roman" w:cs="Times New Roman"/>
        </w:rPr>
        <w:t>34. Профилирование заявителя осуществляется:</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а) на Едином портале;</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б) в МФЦ;</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в) в Министерстве.</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35. Идентификаторы категорий (признаков) заявителей приведены в </w:t>
      </w:r>
      <w:hyperlink w:anchor="P285">
        <w:r w:rsidR="00924068" w:rsidRPr="00AD320C">
          <w:rPr>
            <w:rFonts w:ascii="Times New Roman" w:hAnsi="Times New Roman" w:cs="Times New Roman"/>
          </w:rPr>
          <w:t>таблице №</w:t>
        </w:r>
        <w:r w:rsidRPr="00AD320C">
          <w:rPr>
            <w:rFonts w:ascii="Times New Roman" w:hAnsi="Times New Roman" w:cs="Times New Roman"/>
          </w:rPr>
          <w:t>1</w:t>
        </w:r>
      </w:hyperlink>
      <w:r w:rsidRPr="00AD320C">
        <w:rPr>
          <w:rFonts w:ascii="Times New Roman" w:hAnsi="Times New Roman" w:cs="Times New Roman"/>
        </w:rPr>
        <w:t xml:space="preserve"> приложения к Административному регламенту.</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Прием запроса и документов и (или) информации, необходимых</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для предоставления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 xml:space="preserve">36. Состав запроса и перечень документов и (или) информации, необходимых для предоставления Услуги в соответствии с категорией (признаками) заявителя, а также способы </w:t>
      </w:r>
      <w:r w:rsidRPr="00AD320C">
        <w:rPr>
          <w:rFonts w:ascii="Times New Roman" w:hAnsi="Times New Roman" w:cs="Times New Roman"/>
        </w:rPr>
        <w:lastRenderedPageBreak/>
        <w:t xml:space="preserve">подачи указанных запроса, документов и (или) информации приведены в </w:t>
      </w:r>
      <w:hyperlink w:anchor="P258">
        <w:r w:rsidRPr="00AD320C">
          <w:rPr>
            <w:rFonts w:ascii="Times New Roman" w:hAnsi="Times New Roman" w:cs="Times New Roman"/>
          </w:rPr>
          <w:t>приложении</w:t>
        </w:r>
      </w:hyperlink>
      <w:r w:rsidRPr="00AD320C">
        <w:rPr>
          <w:rFonts w:ascii="Times New Roman" w:hAnsi="Times New Roman" w:cs="Times New Roman"/>
        </w:rPr>
        <w:t xml:space="preserve"> к настоящему Административному регламенту.</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37. Способами установления личности заявителя (представителя заявителя) являются:</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 с использованием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 в МФЦ и при личном обращении в Министерство - паспорт или документ, удостоверяющий личность;</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3) посредством почтовой связи и электронной почты - копия паспорта или документа, удостоверяющего личность.</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38. Основания для принятия решения об отказе в приеме запроса и документов и (или) информации приведены в </w:t>
      </w:r>
      <w:hyperlink w:anchor="P446">
        <w:r w:rsidR="00924068" w:rsidRPr="00AD320C">
          <w:rPr>
            <w:rFonts w:ascii="Times New Roman" w:hAnsi="Times New Roman" w:cs="Times New Roman"/>
          </w:rPr>
          <w:t>таблице №</w:t>
        </w:r>
        <w:r w:rsidRPr="00AD320C">
          <w:rPr>
            <w:rFonts w:ascii="Times New Roman" w:hAnsi="Times New Roman" w:cs="Times New Roman"/>
          </w:rPr>
          <w:t xml:space="preserve"> 3</w:t>
        </w:r>
      </w:hyperlink>
      <w:r w:rsidRPr="00AD320C">
        <w:rPr>
          <w:rFonts w:ascii="Times New Roman" w:hAnsi="Times New Roman" w:cs="Times New Roman"/>
        </w:rPr>
        <w:t xml:space="preserve"> приложения к настоящему Административному регламенту.</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39. Возможность приема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обеспечена при обращении в МФЦ, посредством Единого портала.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40. Запрос и документы и (или) информация, необходимые для предоставления Услуги, при личном обращении в Министерство, МФЦ, посредством почтовой связи, электронной почты, Единого портала подлежат регистрации в течение 1 рабочего дня.</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Межведомственное информационное взаимодействие</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41. Для получения Услуги необходимо направление следующего межведомственного информационного запроса: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1) сведения из Единого государственного реестра недвижимости. Поставщиком сведений является Федеральная служба государственной регистрации, кадастра и картографии.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Основанием для направления запроса является заявление о предоставлении Услуги;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2) сведения из Единого государственного реестра юридических лиц. Поставщиком сведений является Федеральная налоговая служба.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Основанием для направления запроса является заявление о предоставлении Услуги;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3) сведения из Единого государственного реестра индивидуальных предпринимателей. Поставщиком сведений является Федеральная налоговая служба.</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Основанием для направления запроса является заявление о предоставлении Услуги.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42. Результатом административной процедуры является получение запрашиваемых документов и (или) информации.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Принятие решения о предоставлении (об отказе</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в предоставлении) Услуги</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43. Принятие решения о предоставлении (об отказе в предоставлении) Услуги осуществляется в срок, не превышающий 3 рабочих дней со дня получения Министерством всех сведений, необходимых для принятия такого решения.</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Основания для отказа в предоставлении Услуги приведены в </w:t>
      </w:r>
      <w:hyperlink w:anchor="P446">
        <w:r w:rsidR="00924068" w:rsidRPr="00AD320C">
          <w:rPr>
            <w:rFonts w:ascii="Times New Roman" w:hAnsi="Times New Roman" w:cs="Times New Roman"/>
          </w:rPr>
          <w:t>таблице №</w:t>
        </w:r>
        <w:r w:rsidRPr="00AD320C">
          <w:rPr>
            <w:rFonts w:ascii="Times New Roman" w:hAnsi="Times New Roman" w:cs="Times New Roman"/>
          </w:rPr>
          <w:t xml:space="preserve"> 3</w:t>
        </w:r>
      </w:hyperlink>
      <w:r w:rsidRPr="00AD320C">
        <w:rPr>
          <w:rFonts w:ascii="Times New Roman" w:hAnsi="Times New Roman" w:cs="Times New Roman"/>
        </w:rPr>
        <w:t xml:space="preserve"> приложения к настоящему Административному регламенту.</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Предоставление результата Услуги</w:t>
      </w:r>
    </w:p>
    <w:p w:rsidR="00E1234F" w:rsidRPr="00AD320C" w:rsidRDefault="00E1234F">
      <w:pPr>
        <w:pStyle w:val="ConsPlusNormal"/>
        <w:jc w:val="center"/>
        <w:rPr>
          <w:rFonts w:ascii="Times New Roman" w:hAnsi="Times New Roman" w:cs="Times New Roman"/>
        </w:rPr>
      </w:pPr>
    </w:p>
    <w:p w:rsidR="00E1234F" w:rsidRPr="00AD320C" w:rsidRDefault="00E1234F">
      <w:pPr>
        <w:pStyle w:val="ConsPlusNormal"/>
        <w:spacing w:before="280"/>
        <w:ind w:firstLine="540"/>
        <w:jc w:val="both"/>
        <w:rPr>
          <w:rFonts w:ascii="Times New Roman" w:hAnsi="Times New Roman" w:cs="Times New Roman"/>
        </w:rPr>
      </w:pPr>
      <w:r w:rsidRPr="00AD320C">
        <w:rPr>
          <w:rFonts w:ascii="Times New Roman" w:hAnsi="Times New Roman" w:cs="Times New Roman"/>
        </w:rPr>
        <w:t>4</w:t>
      </w:r>
      <w:r w:rsidR="00924068" w:rsidRPr="00AD320C">
        <w:rPr>
          <w:rFonts w:ascii="Times New Roman" w:hAnsi="Times New Roman" w:cs="Times New Roman"/>
        </w:rPr>
        <w:t>4</w:t>
      </w:r>
      <w:r w:rsidRPr="00AD320C">
        <w:rPr>
          <w:rFonts w:ascii="Times New Roman" w:hAnsi="Times New Roman" w:cs="Times New Roman"/>
        </w:rPr>
        <w:t>. Результат предоставления Услуги может быть получен:</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в Министерстве, в МФЦ - в виде документа на бумажном носителе;</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в личном кабинете на Едином портале (при наличии технической возможности) -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4</w:t>
      </w:r>
      <w:r w:rsidR="00924068" w:rsidRPr="00AD320C">
        <w:rPr>
          <w:rFonts w:ascii="Times New Roman" w:hAnsi="Times New Roman" w:cs="Times New Roman"/>
        </w:rPr>
        <w:t>5</w:t>
      </w:r>
      <w:r w:rsidRPr="00AD320C">
        <w:rPr>
          <w:rFonts w:ascii="Times New Roman" w:hAnsi="Times New Roman" w:cs="Times New Roman"/>
        </w:rPr>
        <w:t>. Срок предоставления заявителю результата Услуги независимо от способа предоставления результата Услуги исчисляется со дня принятия решения о предоставлении Услуги и составляет 1 рабочий день.</w:t>
      </w:r>
    </w:p>
    <w:p w:rsidR="00E1234F" w:rsidRPr="00AD320C" w:rsidRDefault="00924068">
      <w:pPr>
        <w:pStyle w:val="ConsPlusNormal"/>
        <w:spacing w:before="220"/>
        <w:ind w:firstLine="540"/>
        <w:jc w:val="both"/>
        <w:rPr>
          <w:rFonts w:ascii="Times New Roman" w:hAnsi="Times New Roman" w:cs="Times New Roman"/>
        </w:rPr>
      </w:pPr>
      <w:r w:rsidRPr="00AD320C">
        <w:rPr>
          <w:rFonts w:ascii="Times New Roman" w:hAnsi="Times New Roman" w:cs="Times New Roman"/>
        </w:rPr>
        <w:t>46</w:t>
      </w:r>
      <w:r w:rsidR="00E1234F" w:rsidRPr="00AD320C">
        <w:rPr>
          <w:rFonts w:ascii="Times New Roman" w:hAnsi="Times New Roman" w:cs="Times New Roman"/>
        </w:rPr>
        <w:t>. Результат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обращении за оказанием Услуги посредством Единого портала.</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1"/>
        <w:rPr>
          <w:rFonts w:ascii="Times New Roman" w:hAnsi="Times New Roman" w:cs="Times New Roman"/>
        </w:rPr>
      </w:pPr>
      <w:r w:rsidRPr="00AD320C">
        <w:rPr>
          <w:rFonts w:ascii="Times New Roman" w:hAnsi="Times New Roman" w:cs="Times New Roman"/>
        </w:rPr>
        <w:t>IV. Способы информирования заявителя об изменении статуса</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рассмотрения запроса о предоставлении государственной услуги</w:t>
      </w:r>
    </w:p>
    <w:p w:rsidR="00E1234F" w:rsidRPr="00AD320C" w:rsidRDefault="00E1234F">
      <w:pPr>
        <w:pStyle w:val="ConsPlusNormal"/>
        <w:jc w:val="both"/>
        <w:rPr>
          <w:rFonts w:ascii="Times New Roman" w:hAnsi="Times New Roman" w:cs="Times New Roman"/>
        </w:rPr>
      </w:pPr>
    </w:p>
    <w:p w:rsidR="00E1234F" w:rsidRPr="00AD320C" w:rsidRDefault="009239C1">
      <w:pPr>
        <w:pStyle w:val="ConsPlusNormal"/>
        <w:ind w:firstLine="540"/>
        <w:jc w:val="both"/>
        <w:rPr>
          <w:rFonts w:ascii="Times New Roman" w:hAnsi="Times New Roman" w:cs="Times New Roman"/>
        </w:rPr>
      </w:pPr>
      <w:hyperlink r:id="rId9">
        <w:r w:rsidR="00E1234F" w:rsidRPr="00AD320C">
          <w:rPr>
            <w:rFonts w:ascii="Times New Roman" w:hAnsi="Times New Roman" w:cs="Times New Roman"/>
          </w:rPr>
          <w:t>47</w:t>
        </w:r>
      </w:hyperlink>
      <w:r w:rsidR="00E1234F" w:rsidRPr="00AD320C">
        <w:rPr>
          <w:rFonts w:ascii="Times New Roman" w:hAnsi="Times New Roman" w:cs="Times New Roman"/>
        </w:rPr>
        <w:t>. Перечень способов информирования заявителя об изменении статуса рассмотрения заявления:</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а) посредством Единого портала;</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б) посредством почтовой связи;</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в) по электронной почте;</w:t>
      </w:r>
    </w:p>
    <w:p w:rsidR="00E1234F" w:rsidRPr="00AD320C" w:rsidRDefault="00E1234F">
      <w:pPr>
        <w:pStyle w:val="ConsPlusNormal"/>
        <w:spacing w:before="220"/>
        <w:ind w:left="540"/>
        <w:jc w:val="both"/>
        <w:rPr>
          <w:rFonts w:ascii="Times New Roman" w:hAnsi="Times New Roman" w:cs="Times New Roman"/>
        </w:rPr>
      </w:pPr>
      <w:r w:rsidRPr="00AD320C">
        <w:rPr>
          <w:rFonts w:ascii="Times New Roman" w:hAnsi="Times New Roman" w:cs="Times New Roman"/>
        </w:rPr>
        <w:t>г) лично при обращении в Министерство.</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jc w:val="both"/>
        <w:rPr>
          <w:rFonts w:ascii="Times New Roman" w:hAnsi="Times New Roman" w:cs="Times New Roman"/>
        </w:rPr>
      </w:pPr>
    </w:p>
    <w:p w:rsidR="00E1234F" w:rsidRDefault="00E1234F">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Pr="00AD320C" w:rsidRDefault="007C4661">
      <w:pPr>
        <w:pStyle w:val="ConsPlusNormal"/>
        <w:jc w:val="both"/>
        <w:rPr>
          <w:rFonts w:ascii="Times New Roman" w:hAnsi="Times New Roman" w:cs="Times New Roman"/>
        </w:rPr>
      </w:pPr>
    </w:p>
    <w:p w:rsidR="00E1234F" w:rsidRPr="00AD320C" w:rsidRDefault="00E1234F">
      <w:pPr>
        <w:pStyle w:val="ConsPlusNormal"/>
        <w:jc w:val="both"/>
        <w:rPr>
          <w:rFonts w:ascii="Times New Roman" w:hAnsi="Times New Roman" w:cs="Times New Roman"/>
        </w:rPr>
      </w:pPr>
    </w:p>
    <w:p w:rsidR="00924068" w:rsidRPr="00AD320C" w:rsidRDefault="00924068">
      <w:pPr>
        <w:pStyle w:val="ConsPlusNormal"/>
        <w:jc w:val="both"/>
        <w:rPr>
          <w:rFonts w:ascii="Times New Roman" w:hAnsi="Times New Roman" w:cs="Times New Roman"/>
        </w:rPr>
      </w:pPr>
    </w:p>
    <w:p w:rsidR="00E1234F" w:rsidRPr="00AD320C" w:rsidRDefault="00E1234F">
      <w:pPr>
        <w:pStyle w:val="ConsPlusNormal"/>
        <w:jc w:val="both"/>
        <w:rPr>
          <w:rFonts w:ascii="Times New Roman" w:hAnsi="Times New Roman" w:cs="Times New Roman"/>
        </w:rPr>
      </w:pPr>
    </w:p>
    <w:p w:rsidR="00E1234F" w:rsidRPr="00AD320C" w:rsidRDefault="00E1234F" w:rsidP="00924068">
      <w:pPr>
        <w:pStyle w:val="ConsPlusNormal"/>
        <w:jc w:val="right"/>
        <w:outlineLvl w:val="1"/>
        <w:rPr>
          <w:rFonts w:ascii="Times New Roman" w:hAnsi="Times New Roman" w:cs="Times New Roman"/>
        </w:rPr>
      </w:pPr>
      <w:r w:rsidRPr="00AD320C">
        <w:rPr>
          <w:rFonts w:ascii="Times New Roman" w:hAnsi="Times New Roman" w:cs="Times New Roman"/>
        </w:rPr>
        <w:lastRenderedPageBreak/>
        <w:t>Приложение</w:t>
      </w:r>
    </w:p>
    <w:p w:rsidR="00E16D2D" w:rsidRPr="00AD320C" w:rsidRDefault="00E16D2D" w:rsidP="00E16D2D">
      <w:pPr>
        <w:pStyle w:val="ConsPlusNormal"/>
        <w:jc w:val="right"/>
        <w:rPr>
          <w:rFonts w:ascii="Times New Roman" w:hAnsi="Times New Roman" w:cs="Times New Roman"/>
          <w:sz w:val="24"/>
          <w:szCs w:val="24"/>
        </w:rPr>
      </w:pPr>
      <w:r w:rsidRPr="00AD320C">
        <w:rPr>
          <w:rFonts w:ascii="Times New Roman" w:hAnsi="Times New Roman" w:cs="Times New Roman"/>
        </w:rPr>
        <w:t xml:space="preserve">к </w:t>
      </w:r>
      <w:r w:rsidRPr="00AD320C">
        <w:rPr>
          <w:rFonts w:ascii="Times New Roman" w:hAnsi="Times New Roman" w:cs="Times New Roman"/>
          <w:sz w:val="24"/>
          <w:szCs w:val="24"/>
        </w:rPr>
        <w:t xml:space="preserve">Административному регламенту Министерства </w:t>
      </w:r>
      <w:r w:rsidRPr="00AD320C">
        <w:rPr>
          <w:rFonts w:ascii="Times New Roman" w:hAnsi="Times New Roman" w:cs="Times New Roman"/>
          <w:sz w:val="24"/>
          <w:szCs w:val="24"/>
        </w:rPr>
        <w:br/>
        <w:t xml:space="preserve">земельных и имущественных отношений Кабардино-Балкарской </w:t>
      </w:r>
      <w:r w:rsidRPr="00AD320C">
        <w:rPr>
          <w:rFonts w:ascii="Times New Roman" w:hAnsi="Times New Roman" w:cs="Times New Roman"/>
          <w:sz w:val="24"/>
          <w:szCs w:val="24"/>
        </w:rPr>
        <w:br/>
        <w:t>Республики по предоставлению государственной услуги</w:t>
      </w:r>
      <w:r w:rsidRPr="00AD320C">
        <w:rPr>
          <w:rFonts w:ascii="Times New Roman" w:hAnsi="Times New Roman" w:cs="Times New Roman"/>
          <w:sz w:val="24"/>
          <w:szCs w:val="24"/>
        </w:rPr>
        <w:br/>
        <w:t xml:space="preserve"> «Предоставление в собственность, аренду, постоянное </w:t>
      </w:r>
      <w:r w:rsidRPr="00AD320C">
        <w:rPr>
          <w:rFonts w:ascii="Times New Roman" w:hAnsi="Times New Roman" w:cs="Times New Roman"/>
          <w:sz w:val="24"/>
          <w:szCs w:val="24"/>
        </w:rPr>
        <w:br/>
        <w:t>(бессрочное) пользование, безвозмездное пользование</w:t>
      </w:r>
      <w:r w:rsidRPr="00AD320C">
        <w:rPr>
          <w:rFonts w:ascii="Times New Roman" w:hAnsi="Times New Roman" w:cs="Times New Roman"/>
          <w:sz w:val="24"/>
          <w:szCs w:val="24"/>
        </w:rPr>
        <w:br/>
        <w:t xml:space="preserve"> земельных участков, находящихся в государственной собственности</w:t>
      </w:r>
      <w:r w:rsidRPr="00AD320C">
        <w:rPr>
          <w:rFonts w:ascii="Times New Roman" w:hAnsi="Times New Roman" w:cs="Times New Roman"/>
          <w:sz w:val="24"/>
          <w:szCs w:val="24"/>
        </w:rPr>
        <w:br/>
        <w:t xml:space="preserve"> Кабардино-Балкарской Республики, без проведения торгов»</w:t>
      </w:r>
    </w:p>
    <w:p w:rsidR="00924068" w:rsidRPr="00AD320C" w:rsidRDefault="00924068" w:rsidP="00924068">
      <w:pPr>
        <w:pStyle w:val="ConsPlusNormal"/>
        <w:jc w:val="right"/>
        <w:rPr>
          <w:rFonts w:ascii="Times New Roman" w:hAnsi="Times New Roman" w:cs="Times New Roman"/>
        </w:rPr>
      </w:pPr>
    </w:p>
    <w:p w:rsidR="00E1234F" w:rsidRDefault="00E1234F">
      <w:pPr>
        <w:pStyle w:val="ConsPlusNormal"/>
        <w:jc w:val="both"/>
        <w:rPr>
          <w:rFonts w:ascii="Times New Roman" w:hAnsi="Times New Roman" w:cs="Times New Roman"/>
        </w:rPr>
      </w:pPr>
    </w:p>
    <w:p w:rsidR="007C4661" w:rsidRPr="00AD320C" w:rsidRDefault="007C4661">
      <w:pPr>
        <w:pStyle w:val="ConsPlusNormal"/>
        <w:jc w:val="both"/>
        <w:rPr>
          <w:rFonts w:ascii="Times New Roman" w:hAnsi="Times New Roman" w:cs="Times New Roman"/>
        </w:rPr>
      </w:pPr>
    </w:p>
    <w:p w:rsidR="00E1234F" w:rsidRPr="00AD320C" w:rsidRDefault="00E1234F">
      <w:pPr>
        <w:pStyle w:val="ConsPlusTitle"/>
        <w:jc w:val="center"/>
        <w:rPr>
          <w:rFonts w:ascii="Times New Roman" w:hAnsi="Times New Roman" w:cs="Times New Roman"/>
        </w:rPr>
      </w:pPr>
      <w:bookmarkStart w:id="2" w:name="P258"/>
      <w:bookmarkEnd w:id="2"/>
      <w:r w:rsidRPr="00AD320C">
        <w:rPr>
          <w:rFonts w:ascii="Times New Roman" w:hAnsi="Times New Roman" w:cs="Times New Roman"/>
        </w:rPr>
        <w:t>ПЕРЕЧЕНЬ</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УСЛОВНЫХ ОБОЗНАЧЕНИЙ И СОКРАЩЕНИЙ, ИДЕНТИФИКАТОРЫ КАТЕГОРИЙ</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(ПРИЗНАКОВ) ЗАЯВИТЕЛЕЙ, ИСЧЕРПЫВАЮЩИЙ ПЕРЕЧЕНЬ ДОКУМЕНТОВ,</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НЕОБХОДИМЫХ ДЛЯ ПРЕДОСТАВЛЕНИЯ ГОСУДАРСТВЕННОЙ УСЛУГИ,</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ИСЧЕРПЫВАЮЩИЙ ПЕРЕЧЕНЬ ОСНОВАНИЙ ДЛЯ ОТКАЗА В ПРИЕМЕ ЗАПРОСА</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О ПРЕДОСТАВЛЕНИИ ГОСУДАРСТВЕННОЙ УСЛУГИ И ДОКУМЕНТОВ,</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НЕОБХОДИМЫХ ДЛЯ ПРЕДОСТАВЛЕНИЯ ГОСУДАРСТВЕННОЙ УСЛУГИ,</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ОСНОВАНИЙ ДЛЯ ПРИОСТАНОВЛЕНИЯ ПРЕДОСТАВЛЕНИЯ ГОСУДАРСТВЕННОЙ</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УСЛУГИ ИЛИ ОТКАЗА В ПРЕДОСТАВЛЕНИИ ГОСУДАРСТВЕННОЙ УСЛУГИ,</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ФОРМЫ ЗАПРОСОВ О ПРЕДОСТАВЛЕНИИ ГОСУДАРСТВЕННОЙ УСЛУГИ</w:t>
      </w:r>
    </w:p>
    <w:p w:rsidR="00E1234F" w:rsidRPr="00AD320C" w:rsidRDefault="00E1234F">
      <w:pPr>
        <w:pStyle w:val="ConsPlusNormal"/>
        <w:spacing w:after="1"/>
        <w:rPr>
          <w:rFonts w:ascii="Times New Roman" w:hAnsi="Times New Roman" w:cs="Times New Roman"/>
        </w:rPr>
      </w:pPr>
    </w:p>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I. Перечень условных обозначений и сокращений</w:t>
      </w: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ind w:firstLine="540"/>
        <w:jc w:val="both"/>
        <w:rPr>
          <w:rFonts w:ascii="Times New Roman" w:hAnsi="Times New Roman" w:cs="Times New Roman"/>
        </w:rPr>
      </w:pPr>
      <w:r w:rsidRPr="00AD320C">
        <w:rPr>
          <w:rFonts w:ascii="Times New Roman" w:hAnsi="Times New Roman" w:cs="Times New Roman"/>
        </w:rPr>
        <w:t>Единый портал - федеральная государс</w:t>
      </w:r>
      <w:r w:rsidR="00924068" w:rsidRPr="00AD320C">
        <w:rPr>
          <w:rFonts w:ascii="Times New Roman" w:hAnsi="Times New Roman" w:cs="Times New Roman"/>
        </w:rPr>
        <w:t>твенная информационная система «</w:t>
      </w:r>
      <w:r w:rsidRPr="00AD320C">
        <w:rPr>
          <w:rFonts w:ascii="Times New Roman" w:hAnsi="Times New Roman" w:cs="Times New Roman"/>
        </w:rPr>
        <w:t>Единый портал государственных и муниципальных услуг</w:t>
      </w:r>
      <w:r w:rsidR="00924068" w:rsidRPr="00AD320C">
        <w:rPr>
          <w:rFonts w:ascii="Times New Roman" w:hAnsi="Times New Roman" w:cs="Times New Roman"/>
        </w:rPr>
        <w:t xml:space="preserve"> (функций)»</w:t>
      </w:r>
      <w:r w:rsidRPr="00AD320C">
        <w:rPr>
          <w:rFonts w:ascii="Times New Roman" w:hAnsi="Times New Roman" w:cs="Times New Roman"/>
        </w:rPr>
        <w:t>.</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Региональный портал - портал государственных и муниципальных услуг (функций) </w:t>
      </w:r>
      <w:r w:rsidR="00924068" w:rsidRPr="00AD320C">
        <w:rPr>
          <w:rFonts w:ascii="Times New Roman" w:hAnsi="Times New Roman" w:cs="Times New Roman"/>
        </w:rPr>
        <w:t xml:space="preserve">Кабардино-Балкарской </w:t>
      </w:r>
      <w:r w:rsidR="00DA4F80" w:rsidRPr="00AD320C">
        <w:rPr>
          <w:rFonts w:ascii="Times New Roman" w:hAnsi="Times New Roman" w:cs="Times New Roman"/>
        </w:rPr>
        <w:t>Республики</w:t>
      </w:r>
      <w:r w:rsidRPr="00AD320C">
        <w:rPr>
          <w:rFonts w:ascii="Times New Roman" w:hAnsi="Times New Roman" w:cs="Times New Roman"/>
        </w:rPr>
        <w:t>.</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Услуга - государственная услуга </w:t>
      </w:r>
      <w:r w:rsidR="00924068" w:rsidRPr="00AD320C">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государственной собственности Кабардино-Балкарской Республики, без проведения торгов»</w:t>
      </w:r>
      <w:r w:rsidRPr="00AD320C">
        <w:rPr>
          <w:rFonts w:ascii="Times New Roman" w:hAnsi="Times New Roman" w:cs="Times New Roman"/>
        </w:rPr>
        <w:t>.</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Административный регламент - административный регламент предоставления государственной услуги </w:t>
      </w:r>
      <w:r w:rsidR="00924068" w:rsidRPr="00AD320C">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государственной собственности Кабардино-Балкарской Республики, без проведения торгов»</w:t>
      </w:r>
      <w:r w:rsidR="00924068" w:rsidRPr="00AD320C">
        <w:rPr>
          <w:rFonts w:ascii="Times New Roman" w:hAnsi="Times New Roman" w:cs="Times New Roman"/>
        </w:rPr>
        <w:t>.</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Категории (признаки) заявителей - категории (признаки) заявителей, сведения о которых размещаются в реестре услуг и в федеральной государс</w:t>
      </w:r>
      <w:r w:rsidR="00924068" w:rsidRPr="00AD320C">
        <w:rPr>
          <w:rFonts w:ascii="Times New Roman" w:hAnsi="Times New Roman" w:cs="Times New Roman"/>
        </w:rPr>
        <w:t>твенной информационной системе «</w:t>
      </w:r>
      <w:r w:rsidRPr="00AD320C">
        <w:rPr>
          <w:rFonts w:ascii="Times New Roman" w:hAnsi="Times New Roman" w:cs="Times New Roman"/>
        </w:rPr>
        <w:t xml:space="preserve">Единый портал государственных </w:t>
      </w:r>
      <w:r w:rsidR="00924068" w:rsidRPr="00AD320C">
        <w:rPr>
          <w:rFonts w:ascii="Times New Roman" w:hAnsi="Times New Roman" w:cs="Times New Roman"/>
        </w:rPr>
        <w:t>и муниципальных услуг (функций)»</w:t>
      </w:r>
      <w:r w:rsidRPr="00AD320C">
        <w:rPr>
          <w:rFonts w:ascii="Times New Roman" w:hAnsi="Times New Roman" w:cs="Times New Roman"/>
        </w:rPr>
        <w:t>.</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 xml:space="preserve">Министерство - министерство </w:t>
      </w:r>
      <w:r w:rsidR="00924068" w:rsidRPr="00AD320C">
        <w:rPr>
          <w:rFonts w:ascii="Times New Roman" w:hAnsi="Times New Roman" w:cs="Times New Roman"/>
        </w:rPr>
        <w:t xml:space="preserve">земельных и </w:t>
      </w:r>
      <w:r w:rsidRPr="00AD320C">
        <w:rPr>
          <w:rFonts w:ascii="Times New Roman" w:hAnsi="Times New Roman" w:cs="Times New Roman"/>
        </w:rPr>
        <w:t xml:space="preserve">имущественных </w:t>
      </w:r>
      <w:r w:rsidR="00924068" w:rsidRPr="00AD320C">
        <w:rPr>
          <w:rFonts w:ascii="Times New Roman" w:hAnsi="Times New Roman" w:cs="Times New Roman"/>
        </w:rPr>
        <w:t>отношений Кабардино-Балкарской Республики</w:t>
      </w:r>
      <w:r w:rsidRPr="00AD320C">
        <w:rPr>
          <w:rFonts w:ascii="Times New Roman" w:hAnsi="Times New Roman" w:cs="Times New Roman"/>
        </w:rPr>
        <w:t>.</w:t>
      </w:r>
    </w:p>
    <w:p w:rsidR="00E1234F" w:rsidRPr="00AD320C" w:rsidRDefault="00E1234F">
      <w:pPr>
        <w:pStyle w:val="ConsPlusNormal"/>
        <w:spacing w:before="220"/>
        <w:ind w:firstLine="540"/>
        <w:jc w:val="both"/>
        <w:rPr>
          <w:rFonts w:ascii="Times New Roman" w:hAnsi="Times New Roman" w:cs="Times New Roman"/>
        </w:rPr>
      </w:pPr>
      <w:r w:rsidRPr="00AD320C">
        <w:rPr>
          <w:rFonts w:ascii="Times New Roman" w:hAnsi="Times New Roman" w:cs="Times New Roman"/>
        </w:rPr>
        <w:t>МФЦ - государственно</w:t>
      </w:r>
      <w:r w:rsidR="00E16D2D" w:rsidRPr="00AD320C">
        <w:rPr>
          <w:rFonts w:ascii="Times New Roman" w:hAnsi="Times New Roman" w:cs="Times New Roman"/>
        </w:rPr>
        <w:t>е бюджетное учреждение «</w:t>
      </w:r>
      <w:r w:rsidRPr="00AD320C">
        <w:rPr>
          <w:rFonts w:ascii="Times New Roman" w:hAnsi="Times New Roman" w:cs="Times New Roman"/>
        </w:rPr>
        <w:t xml:space="preserve">Многофункциональный центр </w:t>
      </w:r>
      <w:r w:rsidR="00E16D2D" w:rsidRPr="00AD320C">
        <w:rPr>
          <w:rFonts w:ascii="Times New Roman" w:hAnsi="Times New Roman" w:cs="Times New Roman"/>
        </w:rPr>
        <w:t xml:space="preserve">по </w:t>
      </w:r>
      <w:r w:rsidRPr="00AD320C">
        <w:rPr>
          <w:rFonts w:ascii="Times New Roman" w:hAnsi="Times New Roman" w:cs="Times New Roman"/>
        </w:rPr>
        <w:t>предоставления госуда</w:t>
      </w:r>
      <w:r w:rsidR="00E16D2D" w:rsidRPr="00AD320C">
        <w:rPr>
          <w:rFonts w:ascii="Times New Roman" w:hAnsi="Times New Roman" w:cs="Times New Roman"/>
        </w:rPr>
        <w:t>рственных и муниципальных услуг Кабардино-Балкарской Республики»</w:t>
      </w:r>
      <w:r w:rsidRPr="00AD320C">
        <w:rPr>
          <w:rFonts w:ascii="Times New Roman" w:hAnsi="Times New Roman" w:cs="Times New Roman"/>
        </w:rPr>
        <w:t>.</w:t>
      </w:r>
    </w:p>
    <w:p w:rsidR="00E1234F" w:rsidRDefault="00E1234F">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Pr="00AD320C" w:rsidRDefault="007C4661">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lastRenderedPageBreak/>
        <w:t>II. Идентификаторы категорий (признаков) заявителей</w:t>
      </w:r>
    </w:p>
    <w:p w:rsidR="00E1234F" w:rsidRPr="00AD320C" w:rsidRDefault="00E1234F">
      <w:pPr>
        <w:pStyle w:val="ConsPlusNormal"/>
        <w:jc w:val="both"/>
        <w:rPr>
          <w:rFonts w:ascii="Times New Roman" w:hAnsi="Times New Roman" w:cs="Times New Roman"/>
        </w:rPr>
      </w:pPr>
    </w:p>
    <w:p w:rsidR="00E1234F" w:rsidRPr="00AD320C" w:rsidRDefault="00E16D2D">
      <w:pPr>
        <w:pStyle w:val="ConsPlusNormal"/>
        <w:jc w:val="right"/>
        <w:outlineLvl w:val="3"/>
        <w:rPr>
          <w:rFonts w:ascii="Times New Roman" w:hAnsi="Times New Roman" w:cs="Times New Roman"/>
        </w:rPr>
      </w:pPr>
      <w:bookmarkStart w:id="3" w:name="P285"/>
      <w:bookmarkEnd w:id="3"/>
      <w:r w:rsidRPr="00AD320C">
        <w:rPr>
          <w:rFonts w:ascii="Times New Roman" w:hAnsi="Times New Roman" w:cs="Times New Roman"/>
        </w:rPr>
        <w:t>Таблица №</w:t>
      </w:r>
      <w:r w:rsidR="00E1234F" w:rsidRPr="00AD320C">
        <w:rPr>
          <w:rFonts w:ascii="Times New Roman" w:hAnsi="Times New Roman" w:cs="Times New Roman"/>
        </w:rPr>
        <w:t xml:space="preserve"> 1</w:t>
      </w:r>
    </w:p>
    <w:p w:rsidR="00E1234F" w:rsidRPr="00AD320C" w:rsidRDefault="00E1234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6682"/>
        <w:gridCol w:w="1757"/>
      </w:tblGrid>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N п/п</w:t>
            </w:r>
          </w:p>
        </w:tc>
        <w:tc>
          <w:tcPr>
            <w:tcW w:w="6682"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Значения признака заявителя</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Идентификаторы категорий (признаков)</w:t>
            </w:r>
          </w:p>
        </w:tc>
      </w:tr>
      <w:tr w:rsidR="00E1234F" w:rsidRPr="00AD320C">
        <w:tc>
          <w:tcPr>
            <w:tcW w:w="8986" w:type="dxa"/>
            <w:gridSpan w:val="3"/>
          </w:tcPr>
          <w:p w:rsidR="00E1234F" w:rsidRPr="00AD320C" w:rsidRDefault="00E1234F">
            <w:pPr>
              <w:pStyle w:val="ConsPlusNormal"/>
              <w:outlineLvl w:val="4"/>
              <w:rPr>
                <w:rFonts w:ascii="Times New Roman" w:hAnsi="Times New Roman" w:cs="Times New Roman"/>
              </w:rPr>
            </w:pPr>
            <w:r w:rsidRPr="00AD320C">
              <w:rPr>
                <w:rFonts w:ascii="Times New Roman" w:hAnsi="Times New Roman" w:cs="Times New Roman"/>
              </w:rPr>
              <w:t>Результат Услуги: договор купли-продажи земельного участка</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Физическое лицо, обратился лично</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2</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Физическое лицо, обратился представитель</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Б</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3</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Индивидуальный предприниматель, обратился лично</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В</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4</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Индивидуальный предприниматель, обратился представитель</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Г</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5</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Юридическое лицо, обратился руководитель или иное лицо, действующее в соответствии с учредительными документами</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Д</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6</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Юридическое лицо, обратился представитель по доверенности</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Е</w:t>
            </w:r>
          </w:p>
        </w:tc>
      </w:tr>
      <w:tr w:rsidR="00E1234F" w:rsidRPr="00AD320C">
        <w:tc>
          <w:tcPr>
            <w:tcW w:w="8986" w:type="dxa"/>
            <w:gridSpan w:val="3"/>
          </w:tcPr>
          <w:p w:rsidR="00E1234F" w:rsidRPr="00AD320C" w:rsidRDefault="00E1234F">
            <w:pPr>
              <w:pStyle w:val="ConsPlusNormal"/>
              <w:outlineLvl w:val="4"/>
              <w:rPr>
                <w:rFonts w:ascii="Times New Roman" w:hAnsi="Times New Roman" w:cs="Times New Roman"/>
              </w:rPr>
            </w:pPr>
            <w:r w:rsidRPr="00AD320C">
              <w:rPr>
                <w:rFonts w:ascii="Times New Roman" w:hAnsi="Times New Roman" w:cs="Times New Roman"/>
              </w:rPr>
              <w:t>Результат Услуги: договор аренды земельного участка</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7</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Физическое лицо, обратился лично</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8</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Физическое лицо, обратился представитель</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Б</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9</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Индивидуальный предприниматель, обратился лично</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В</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10</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Индивидуальный предприниматель, обратился представитель</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Г</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11</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Юридическое лицо, обратился руководитель или иное лицо, действующее в соответствии с учредительными документами</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Д</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12</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Юридическое лицо, обратился представитель по доверенности</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Е</w:t>
            </w:r>
          </w:p>
        </w:tc>
      </w:tr>
      <w:tr w:rsidR="00E1234F" w:rsidRPr="00AD320C">
        <w:tc>
          <w:tcPr>
            <w:tcW w:w="8986" w:type="dxa"/>
            <w:gridSpan w:val="3"/>
          </w:tcPr>
          <w:p w:rsidR="00E1234F" w:rsidRPr="00AD320C" w:rsidRDefault="00E1234F">
            <w:pPr>
              <w:pStyle w:val="ConsPlusNormal"/>
              <w:outlineLvl w:val="4"/>
              <w:rPr>
                <w:rFonts w:ascii="Times New Roman" w:hAnsi="Times New Roman" w:cs="Times New Roman"/>
              </w:rPr>
            </w:pPr>
            <w:r w:rsidRPr="00AD320C">
              <w:rPr>
                <w:rFonts w:ascii="Times New Roman" w:hAnsi="Times New Roman" w:cs="Times New Roman"/>
              </w:rPr>
              <w:t>Результат Услуги: решение о предоставлении земельного участка в постоянное (бессрочное) пользование</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13</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Юридическое лицо, обратился руководитель или иное лицо, действующее в соответствии с учредительными документами</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Д</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14</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Юридическое лицо, обратился представитель по доверенности</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Е</w:t>
            </w:r>
          </w:p>
        </w:tc>
      </w:tr>
      <w:tr w:rsidR="00E1234F" w:rsidRPr="00AD320C">
        <w:tc>
          <w:tcPr>
            <w:tcW w:w="8986" w:type="dxa"/>
            <w:gridSpan w:val="3"/>
          </w:tcPr>
          <w:p w:rsidR="00E1234F" w:rsidRPr="00AD320C" w:rsidRDefault="00E1234F">
            <w:pPr>
              <w:pStyle w:val="ConsPlusNormal"/>
              <w:outlineLvl w:val="4"/>
              <w:rPr>
                <w:rFonts w:ascii="Times New Roman" w:hAnsi="Times New Roman" w:cs="Times New Roman"/>
              </w:rPr>
            </w:pPr>
            <w:r w:rsidRPr="00AD320C">
              <w:rPr>
                <w:rFonts w:ascii="Times New Roman" w:hAnsi="Times New Roman" w:cs="Times New Roman"/>
              </w:rPr>
              <w:t>Результат Услуги: договор безвозмездного пользования земельным участком</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15</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Физическое лицо, обратился лично</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16</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Физическое лицо, обратился представитель</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Б</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17</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Индивидуальный предприниматель, обратился лично</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В</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18</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Индивидуальный предприниматель, обратился представитель</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Г</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19</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Юридическое лицо, обратился руководитель или иное лицо, действующее в соответствии с учредительными документами</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Д</w:t>
            </w:r>
          </w:p>
        </w:tc>
      </w:tr>
      <w:tr w:rsidR="00E1234F" w:rsidRPr="00AD320C">
        <w:tc>
          <w:tcPr>
            <w:tcW w:w="54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20</w:t>
            </w:r>
          </w:p>
        </w:tc>
        <w:tc>
          <w:tcPr>
            <w:tcW w:w="66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Юридическое лицо, обратился представитель по доверенности</w:t>
            </w:r>
          </w:p>
        </w:tc>
        <w:tc>
          <w:tcPr>
            <w:tcW w:w="175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Е</w:t>
            </w:r>
          </w:p>
        </w:tc>
      </w:tr>
    </w:tbl>
    <w:p w:rsidR="00E1234F" w:rsidRPr="00AD320C" w:rsidRDefault="00E1234F">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t>III. Исчерпывающий перечень документов, необходимых</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для предоставления Услуги</w:t>
      </w:r>
    </w:p>
    <w:p w:rsidR="00E1234F" w:rsidRPr="00AD320C" w:rsidRDefault="00E1234F">
      <w:pPr>
        <w:pStyle w:val="ConsPlusNormal"/>
        <w:jc w:val="both"/>
        <w:rPr>
          <w:rFonts w:ascii="Times New Roman" w:hAnsi="Times New Roman" w:cs="Times New Roman"/>
        </w:rPr>
      </w:pPr>
    </w:p>
    <w:p w:rsidR="00E1234F" w:rsidRPr="00AD320C" w:rsidRDefault="00E16D2D">
      <w:pPr>
        <w:pStyle w:val="ConsPlusNormal"/>
        <w:jc w:val="right"/>
        <w:outlineLvl w:val="3"/>
        <w:rPr>
          <w:rFonts w:ascii="Times New Roman" w:hAnsi="Times New Roman" w:cs="Times New Roman"/>
        </w:rPr>
      </w:pPr>
      <w:bookmarkStart w:id="4" w:name="P358"/>
      <w:bookmarkEnd w:id="4"/>
      <w:r w:rsidRPr="00AD320C">
        <w:rPr>
          <w:rFonts w:ascii="Times New Roman" w:hAnsi="Times New Roman" w:cs="Times New Roman"/>
        </w:rPr>
        <w:t>Таблица №</w:t>
      </w:r>
      <w:r w:rsidR="00E1234F" w:rsidRPr="00AD320C">
        <w:rPr>
          <w:rFonts w:ascii="Times New Roman" w:hAnsi="Times New Roman" w:cs="Times New Roman"/>
        </w:rPr>
        <w:t xml:space="preserve"> 2</w:t>
      </w:r>
    </w:p>
    <w:p w:rsidR="00E1234F" w:rsidRPr="00AD320C" w:rsidRDefault="00E1234F">
      <w:pPr>
        <w:pStyle w:val="ConsPlusNormal"/>
        <w:jc w:val="center"/>
        <w:rPr>
          <w:rFonts w:ascii="Times New Roman" w:hAnsi="Times New Roman" w:cs="Times New Roman"/>
        </w:rPr>
      </w:pPr>
    </w:p>
    <w:p w:rsidR="00E1234F" w:rsidRPr="00AD320C" w:rsidRDefault="00E1234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8"/>
        <w:gridCol w:w="1928"/>
        <w:gridCol w:w="1984"/>
        <w:gridCol w:w="2081"/>
        <w:gridCol w:w="2182"/>
      </w:tblGrid>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N п/п</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Идентификаторы категорий (признаков) заявителей</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Перечень документов, необходимых для предоставления Услуги</w:t>
            </w:r>
          </w:p>
        </w:tc>
        <w:tc>
          <w:tcPr>
            <w:tcW w:w="2081"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Способы подачи документов, требования к представлению документов</w:t>
            </w:r>
          </w:p>
        </w:tc>
        <w:tc>
          <w:tcPr>
            <w:tcW w:w="2182"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Примечание</w:t>
            </w:r>
          </w:p>
        </w:tc>
      </w:tr>
      <w:tr w:rsidR="00E1234F" w:rsidRPr="00AD320C">
        <w:tc>
          <w:tcPr>
            <w:tcW w:w="9053" w:type="dxa"/>
            <w:gridSpan w:val="5"/>
          </w:tcPr>
          <w:p w:rsidR="00E1234F" w:rsidRPr="00AD320C" w:rsidRDefault="00E1234F">
            <w:pPr>
              <w:pStyle w:val="ConsPlusNormal"/>
              <w:outlineLvl w:val="4"/>
              <w:rPr>
                <w:rFonts w:ascii="Times New Roman" w:hAnsi="Times New Roman" w:cs="Times New Roman"/>
              </w:rPr>
            </w:pPr>
            <w:r w:rsidRPr="00AD320C">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Заявление</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Единый портал - интерактивная форма,</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2</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Б</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Паспорт</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3</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Б, Г, Е</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Доверенность, оформленная в соответствии с требованиями законодательства</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Единый портал - скан-образ,</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В случае подачи документов в электронном виде проверка действительности доверенности осуществляется через электронный сервис Федеральной нотариальной палаты на основании данных Единой информационной системы нотариата</w:t>
            </w: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4</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Д, Е</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Единый портал - скан-образ,</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5</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 xml:space="preserve">Документы, подтверждающие право заявителя на </w:t>
            </w:r>
            <w:r w:rsidRPr="00AD320C">
              <w:rPr>
                <w:rFonts w:ascii="Times New Roman" w:hAnsi="Times New Roman" w:cs="Times New Roman"/>
              </w:rPr>
              <w:lastRenderedPageBreak/>
              <w:t>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lastRenderedPageBreak/>
              <w:t>Единый портал - скан-образ,</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lastRenderedPageBreak/>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lastRenderedPageBreak/>
              <w:t>6</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 xml:space="preserve">Реестр членов садоводческого или огороднического некоммерческого товарищества, созданный в соответствии с Федеральным </w:t>
            </w:r>
            <w:hyperlink r:id="rId10">
              <w:r w:rsidRPr="00AD320C">
                <w:rPr>
                  <w:rFonts w:ascii="Times New Roman" w:hAnsi="Times New Roman" w:cs="Times New Roman"/>
                </w:rPr>
                <w:t>законом</w:t>
              </w:r>
            </w:hyperlink>
            <w:r w:rsidR="00E16D2D" w:rsidRPr="00AD320C">
              <w:rPr>
                <w:rFonts w:ascii="Times New Roman" w:hAnsi="Times New Roman" w:cs="Times New Roman"/>
              </w:rPr>
              <w:t xml:space="preserve"> от 29 июля 2017 года № 217-ФЗ «</w:t>
            </w:r>
            <w:r w:rsidRPr="00AD320C">
              <w:rPr>
                <w:rFonts w:ascii="Times New Roman" w:hAnsi="Times New Roman" w:cs="Times New Roman"/>
              </w:rPr>
              <w:t>О ведении гражданами садоводства и огородничества для собственных нужд и о внесении изменений в отдельные законодательны</w:t>
            </w:r>
            <w:r w:rsidR="00E16D2D" w:rsidRPr="00AD320C">
              <w:rPr>
                <w:rFonts w:ascii="Times New Roman" w:hAnsi="Times New Roman" w:cs="Times New Roman"/>
              </w:rPr>
              <w:t>е акты Российской Федерации»</w:t>
            </w:r>
            <w:r w:rsidRPr="00AD320C">
              <w:rPr>
                <w:rFonts w:ascii="Times New Roman" w:hAnsi="Times New Roman" w:cs="Times New Roman"/>
              </w:rPr>
              <w:t xml:space="preserve">, в случае если подано заявление о предварительном согласовании предоставления земельного участка или о предоставлении </w:t>
            </w:r>
            <w:r w:rsidRPr="00AD320C">
              <w:rPr>
                <w:rFonts w:ascii="Times New Roman" w:hAnsi="Times New Roman" w:cs="Times New Roman"/>
              </w:rPr>
              <w:lastRenderedPageBreak/>
              <w:t>земельного участка в безвозмездное пользование такому товариществу</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lastRenderedPageBreak/>
              <w:t>Единый портал - скан-образ,</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r w:rsidR="00E1234F" w:rsidRPr="00AD320C">
        <w:tc>
          <w:tcPr>
            <w:tcW w:w="9053" w:type="dxa"/>
            <w:gridSpan w:val="5"/>
          </w:tcPr>
          <w:p w:rsidR="00E1234F" w:rsidRPr="00AD320C" w:rsidRDefault="00E1234F">
            <w:pPr>
              <w:pStyle w:val="ConsPlusNormal"/>
              <w:outlineLvl w:val="4"/>
              <w:rPr>
                <w:rFonts w:ascii="Times New Roman" w:hAnsi="Times New Roman" w:cs="Times New Roman"/>
              </w:rPr>
            </w:pPr>
            <w:r w:rsidRPr="00AD320C">
              <w:rPr>
                <w:rFonts w:ascii="Times New Roman" w:hAnsi="Times New Roman" w:cs="Times New Roman"/>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Д, Е</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Выписка из Единого государственного реестра юридических лиц, выданная регистрирующим органом</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Единый портал - скан-образ,</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2</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В, Г</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Выписка из Единого государственного реестра индивидуальных предпринимателей, выданная регистрирующим органом</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Единый портал - скан-образ,</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3</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Выписка из Единого государственного реестра недвижимости о земельном участке, выданная органом регистрации прав</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Единый портал - скан-образ,</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r w:rsidR="00E1234F" w:rsidRPr="00AD320C">
        <w:tc>
          <w:tcPr>
            <w:tcW w:w="87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4</w:t>
            </w:r>
          </w:p>
        </w:tc>
        <w:tc>
          <w:tcPr>
            <w:tcW w:w="1928"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c>
          <w:tcPr>
            <w:tcW w:w="1984"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Выписка из Единого государственного реестра недвижимости об объекте недвижимости (о здании и (или) сооружении либо помещении в здании и (или) сооружении, расположенном(</w:t>
            </w:r>
            <w:proofErr w:type="spellStart"/>
            <w:r w:rsidRPr="00AD320C">
              <w:rPr>
                <w:rFonts w:ascii="Times New Roman" w:hAnsi="Times New Roman" w:cs="Times New Roman"/>
              </w:rPr>
              <w:t>ых</w:t>
            </w:r>
            <w:proofErr w:type="spellEnd"/>
            <w:r w:rsidRPr="00AD320C">
              <w:rPr>
                <w:rFonts w:ascii="Times New Roman" w:hAnsi="Times New Roman" w:cs="Times New Roman"/>
              </w:rPr>
              <w:t>) на испрашиваемом земельном участке)</w:t>
            </w:r>
          </w:p>
        </w:tc>
        <w:tc>
          <w:tcPr>
            <w:tcW w:w="2081"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Единый портал - скан-образ,</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МФЦ - оригинал,</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Министерство - оригинал</w:t>
            </w:r>
          </w:p>
        </w:tc>
        <w:tc>
          <w:tcPr>
            <w:tcW w:w="2182" w:type="dxa"/>
          </w:tcPr>
          <w:p w:rsidR="00E1234F" w:rsidRPr="00AD320C" w:rsidRDefault="00E1234F">
            <w:pPr>
              <w:pStyle w:val="ConsPlusNormal"/>
              <w:rPr>
                <w:rFonts w:ascii="Times New Roman" w:hAnsi="Times New Roman" w:cs="Times New Roman"/>
              </w:rPr>
            </w:pPr>
          </w:p>
        </w:tc>
      </w:tr>
    </w:tbl>
    <w:p w:rsidR="00E1234F" w:rsidRDefault="00E1234F">
      <w:pPr>
        <w:pStyle w:val="ConsPlusNormal"/>
        <w:jc w:val="both"/>
        <w:rPr>
          <w:rFonts w:ascii="Times New Roman" w:hAnsi="Times New Roman" w:cs="Times New Roman"/>
        </w:rPr>
      </w:pPr>
    </w:p>
    <w:p w:rsidR="007C4661" w:rsidRPr="00AD320C" w:rsidRDefault="007C4661">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lastRenderedPageBreak/>
        <w:t>IV. Исчерпывающий перечень оснований для отказа в приеме</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заявления и документов, необходимых для предоставления</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Услуги, оснований для приостановления предоставления Услуги</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или отказа в предоставлении Услуги</w:t>
      </w:r>
    </w:p>
    <w:p w:rsidR="00E1234F" w:rsidRPr="00AD320C" w:rsidRDefault="00E1234F">
      <w:pPr>
        <w:pStyle w:val="ConsPlusNormal"/>
        <w:jc w:val="both"/>
        <w:rPr>
          <w:rFonts w:ascii="Times New Roman" w:hAnsi="Times New Roman" w:cs="Times New Roman"/>
        </w:rPr>
      </w:pPr>
    </w:p>
    <w:p w:rsidR="00E1234F" w:rsidRPr="00AD320C" w:rsidRDefault="00E16D2D">
      <w:pPr>
        <w:pStyle w:val="ConsPlusNormal"/>
        <w:jc w:val="right"/>
        <w:outlineLvl w:val="3"/>
        <w:rPr>
          <w:rFonts w:ascii="Times New Roman" w:hAnsi="Times New Roman" w:cs="Times New Roman"/>
        </w:rPr>
      </w:pPr>
      <w:bookmarkStart w:id="5" w:name="P446"/>
      <w:bookmarkEnd w:id="5"/>
      <w:r w:rsidRPr="00AD320C">
        <w:rPr>
          <w:rFonts w:ascii="Times New Roman" w:hAnsi="Times New Roman" w:cs="Times New Roman"/>
        </w:rPr>
        <w:t>Таблица №</w:t>
      </w:r>
      <w:r w:rsidR="00E1234F" w:rsidRPr="00AD320C">
        <w:rPr>
          <w:rFonts w:ascii="Times New Roman" w:hAnsi="Times New Roman" w:cs="Times New Roman"/>
        </w:rPr>
        <w:t xml:space="preserve"> 3</w:t>
      </w:r>
    </w:p>
    <w:p w:rsidR="00E1234F" w:rsidRPr="00AD320C" w:rsidRDefault="00E1234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6293"/>
        <w:gridCol w:w="2009"/>
      </w:tblGrid>
      <w:tr w:rsidR="00E1234F" w:rsidRPr="00AD320C">
        <w:tc>
          <w:tcPr>
            <w:tcW w:w="67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N п/п</w:t>
            </w:r>
          </w:p>
        </w:tc>
        <w:tc>
          <w:tcPr>
            <w:tcW w:w="6293"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Перечень оснований</w:t>
            </w:r>
          </w:p>
        </w:tc>
        <w:tc>
          <w:tcPr>
            <w:tcW w:w="2009"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Идентификатор категорий (признаков) заявителей</w:t>
            </w:r>
          </w:p>
        </w:tc>
      </w:tr>
      <w:tr w:rsidR="00E1234F" w:rsidRPr="00AD320C">
        <w:tc>
          <w:tcPr>
            <w:tcW w:w="8979" w:type="dxa"/>
            <w:gridSpan w:val="3"/>
          </w:tcPr>
          <w:p w:rsidR="00E1234F" w:rsidRPr="00AD320C" w:rsidRDefault="00E1234F">
            <w:pPr>
              <w:pStyle w:val="ConsPlusNormal"/>
              <w:jc w:val="center"/>
              <w:outlineLvl w:val="4"/>
              <w:rPr>
                <w:rFonts w:ascii="Times New Roman" w:hAnsi="Times New Roman" w:cs="Times New Roman"/>
              </w:rPr>
            </w:pPr>
            <w:r w:rsidRPr="00AD320C">
              <w:rPr>
                <w:rFonts w:ascii="Times New Roman" w:hAnsi="Times New Roman" w:cs="Times New Roman"/>
              </w:rPr>
              <w:t>Исчерпывающий перечень оснований для отказа в приеме заявления и документов, необходимых для предоставления Услуги</w:t>
            </w:r>
          </w:p>
        </w:tc>
      </w:tr>
      <w:tr w:rsidR="00E1234F" w:rsidRPr="00AD320C">
        <w:tc>
          <w:tcPr>
            <w:tcW w:w="67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w:t>
            </w:r>
          </w:p>
        </w:tc>
        <w:tc>
          <w:tcPr>
            <w:tcW w:w="6293"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009"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r>
      <w:tr w:rsidR="00E1234F" w:rsidRPr="00AD320C">
        <w:tc>
          <w:tcPr>
            <w:tcW w:w="67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2</w:t>
            </w:r>
          </w:p>
        </w:tc>
        <w:tc>
          <w:tcPr>
            <w:tcW w:w="6293"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009"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r>
      <w:tr w:rsidR="00E1234F" w:rsidRPr="00AD320C">
        <w:tc>
          <w:tcPr>
            <w:tcW w:w="67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3</w:t>
            </w:r>
          </w:p>
        </w:tc>
        <w:tc>
          <w:tcPr>
            <w:tcW w:w="6293"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Представленные документы или сведения утратили силу на момент обращения за Услугой</w:t>
            </w:r>
          </w:p>
        </w:tc>
        <w:tc>
          <w:tcPr>
            <w:tcW w:w="2009"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r>
      <w:tr w:rsidR="00E1234F" w:rsidRPr="00AD320C">
        <w:tc>
          <w:tcPr>
            <w:tcW w:w="67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4</w:t>
            </w:r>
          </w:p>
        </w:tc>
        <w:tc>
          <w:tcPr>
            <w:tcW w:w="6293"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009"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r>
      <w:tr w:rsidR="00E1234F" w:rsidRPr="00AD320C">
        <w:tc>
          <w:tcPr>
            <w:tcW w:w="67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5</w:t>
            </w:r>
          </w:p>
        </w:tc>
        <w:tc>
          <w:tcPr>
            <w:tcW w:w="6293"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Неполное и (или) некорректное заполнение обязательных полей заявления</w:t>
            </w:r>
          </w:p>
        </w:tc>
        <w:tc>
          <w:tcPr>
            <w:tcW w:w="2009"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r>
      <w:tr w:rsidR="00E1234F" w:rsidRPr="00AD320C">
        <w:tc>
          <w:tcPr>
            <w:tcW w:w="8979" w:type="dxa"/>
            <w:gridSpan w:val="3"/>
          </w:tcPr>
          <w:p w:rsidR="00E1234F" w:rsidRPr="00AD320C" w:rsidRDefault="00E1234F">
            <w:pPr>
              <w:pStyle w:val="ConsPlusNormal"/>
              <w:jc w:val="center"/>
              <w:outlineLvl w:val="4"/>
              <w:rPr>
                <w:rFonts w:ascii="Times New Roman" w:hAnsi="Times New Roman" w:cs="Times New Roman"/>
              </w:rPr>
            </w:pPr>
            <w:r w:rsidRPr="00AD320C">
              <w:rPr>
                <w:rFonts w:ascii="Times New Roman" w:hAnsi="Times New Roman" w:cs="Times New Roman"/>
              </w:rPr>
              <w:t>Исчерпывающий перечень оснований для отказа в предоставлении Услуги</w:t>
            </w:r>
          </w:p>
        </w:tc>
      </w:tr>
      <w:tr w:rsidR="00E1234F" w:rsidRPr="00AD320C">
        <w:tc>
          <w:tcPr>
            <w:tcW w:w="677"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1</w:t>
            </w:r>
          </w:p>
        </w:tc>
        <w:tc>
          <w:tcPr>
            <w:tcW w:w="6293"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 xml:space="preserve">Исчерпывающий перечень оснований для отказа в предоставлении Услуги предусмотрен </w:t>
            </w:r>
            <w:hyperlink r:id="rId11">
              <w:r w:rsidRPr="00AD320C">
                <w:rPr>
                  <w:rFonts w:ascii="Times New Roman" w:hAnsi="Times New Roman" w:cs="Times New Roman"/>
                </w:rPr>
                <w:t>статьей 39.16</w:t>
              </w:r>
            </w:hyperlink>
            <w:r w:rsidRPr="00AD320C">
              <w:rPr>
                <w:rFonts w:ascii="Times New Roman" w:hAnsi="Times New Roman" w:cs="Times New Roman"/>
              </w:rPr>
              <w:t xml:space="preserve"> Земельного кодекса Российской Федерации</w:t>
            </w:r>
          </w:p>
        </w:tc>
        <w:tc>
          <w:tcPr>
            <w:tcW w:w="2009" w:type="dxa"/>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А - Е</w:t>
            </w:r>
          </w:p>
        </w:tc>
      </w:tr>
    </w:tbl>
    <w:p w:rsidR="00E1234F" w:rsidRDefault="00E1234F">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Default="007C4661">
      <w:pPr>
        <w:pStyle w:val="ConsPlusNormal"/>
        <w:jc w:val="both"/>
        <w:rPr>
          <w:rFonts w:ascii="Times New Roman" w:hAnsi="Times New Roman" w:cs="Times New Roman"/>
        </w:rPr>
      </w:pPr>
    </w:p>
    <w:p w:rsidR="007C4661" w:rsidRPr="00AD320C" w:rsidRDefault="007C4661">
      <w:pPr>
        <w:pStyle w:val="ConsPlusNormal"/>
        <w:jc w:val="both"/>
        <w:rPr>
          <w:rFonts w:ascii="Times New Roman" w:hAnsi="Times New Roman" w:cs="Times New Roman"/>
        </w:rPr>
      </w:pPr>
    </w:p>
    <w:p w:rsidR="00E1234F" w:rsidRPr="00AD320C" w:rsidRDefault="00E1234F">
      <w:pPr>
        <w:pStyle w:val="ConsPlusTitle"/>
        <w:jc w:val="center"/>
        <w:outlineLvl w:val="2"/>
        <w:rPr>
          <w:rFonts w:ascii="Times New Roman" w:hAnsi="Times New Roman" w:cs="Times New Roman"/>
        </w:rPr>
      </w:pPr>
      <w:r w:rsidRPr="00AD320C">
        <w:rPr>
          <w:rFonts w:ascii="Times New Roman" w:hAnsi="Times New Roman" w:cs="Times New Roman"/>
        </w:rPr>
        <w:lastRenderedPageBreak/>
        <w:t>V. Формы заявления и документов, необходимых</w:t>
      </w:r>
    </w:p>
    <w:p w:rsidR="00E1234F" w:rsidRPr="00AD320C" w:rsidRDefault="00E1234F">
      <w:pPr>
        <w:pStyle w:val="ConsPlusTitle"/>
        <w:jc w:val="center"/>
        <w:rPr>
          <w:rFonts w:ascii="Times New Roman" w:hAnsi="Times New Roman" w:cs="Times New Roman"/>
        </w:rPr>
      </w:pPr>
      <w:r w:rsidRPr="00AD320C">
        <w:rPr>
          <w:rFonts w:ascii="Times New Roman" w:hAnsi="Times New Roman" w:cs="Times New Roman"/>
        </w:rPr>
        <w:t>для предоставления Услуги</w:t>
      </w:r>
    </w:p>
    <w:p w:rsidR="00E1234F" w:rsidRPr="00AD320C" w:rsidRDefault="00E1234F">
      <w:pPr>
        <w:pStyle w:val="ConsPlusNormal"/>
        <w:jc w:val="both"/>
        <w:rPr>
          <w:rFonts w:ascii="Times New Roman" w:hAnsi="Times New Roman" w:cs="Times New Roman"/>
        </w:rPr>
      </w:pPr>
    </w:p>
    <w:p w:rsidR="00E1234F" w:rsidRPr="00AD320C" w:rsidRDefault="00AD320C">
      <w:pPr>
        <w:pStyle w:val="ConsPlusNormal"/>
        <w:jc w:val="right"/>
        <w:outlineLvl w:val="1"/>
        <w:rPr>
          <w:rFonts w:ascii="Times New Roman" w:hAnsi="Times New Roman" w:cs="Times New Roman"/>
        </w:rPr>
      </w:pPr>
      <w:r w:rsidRPr="00AD320C">
        <w:rPr>
          <w:rFonts w:ascii="Times New Roman" w:hAnsi="Times New Roman" w:cs="Times New Roman"/>
        </w:rPr>
        <w:t>Приложение №</w:t>
      </w:r>
      <w:r w:rsidR="00E1234F" w:rsidRPr="00AD320C">
        <w:rPr>
          <w:rFonts w:ascii="Times New Roman" w:hAnsi="Times New Roman" w:cs="Times New Roman"/>
        </w:rPr>
        <w:t xml:space="preserve"> 1</w:t>
      </w:r>
    </w:p>
    <w:p w:rsidR="00E16D2D" w:rsidRPr="00AD320C" w:rsidRDefault="00E16D2D" w:rsidP="00E16D2D">
      <w:pPr>
        <w:pStyle w:val="ConsPlusNormal"/>
        <w:jc w:val="right"/>
        <w:rPr>
          <w:rFonts w:ascii="Times New Roman" w:hAnsi="Times New Roman" w:cs="Times New Roman"/>
          <w:sz w:val="24"/>
          <w:szCs w:val="24"/>
        </w:rPr>
      </w:pPr>
      <w:r w:rsidRPr="00AD320C">
        <w:rPr>
          <w:rFonts w:ascii="Times New Roman" w:hAnsi="Times New Roman" w:cs="Times New Roman"/>
        </w:rPr>
        <w:t xml:space="preserve">к </w:t>
      </w:r>
      <w:r w:rsidRPr="00AD320C">
        <w:rPr>
          <w:rFonts w:ascii="Times New Roman" w:hAnsi="Times New Roman" w:cs="Times New Roman"/>
          <w:sz w:val="24"/>
          <w:szCs w:val="24"/>
        </w:rPr>
        <w:t xml:space="preserve">Административному регламенту Министерства </w:t>
      </w:r>
      <w:r w:rsidRPr="00AD320C">
        <w:rPr>
          <w:rFonts w:ascii="Times New Roman" w:hAnsi="Times New Roman" w:cs="Times New Roman"/>
          <w:sz w:val="24"/>
          <w:szCs w:val="24"/>
        </w:rPr>
        <w:br/>
        <w:t xml:space="preserve">земельных и имущественных отношений Кабардино-Балкарской </w:t>
      </w:r>
      <w:r w:rsidRPr="00AD320C">
        <w:rPr>
          <w:rFonts w:ascii="Times New Roman" w:hAnsi="Times New Roman" w:cs="Times New Roman"/>
          <w:sz w:val="24"/>
          <w:szCs w:val="24"/>
        </w:rPr>
        <w:br/>
        <w:t>Республики по предоставлению государственной услуги</w:t>
      </w:r>
      <w:r w:rsidRPr="00AD320C">
        <w:rPr>
          <w:rFonts w:ascii="Times New Roman" w:hAnsi="Times New Roman" w:cs="Times New Roman"/>
          <w:sz w:val="24"/>
          <w:szCs w:val="24"/>
        </w:rPr>
        <w:br/>
        <w:t xml:space="preserve"> «Предоставление в собственность, аренду, постоянное </w:t>
      </w:r>
      <w:r w:rsidRPr="00AD320C">
        <w:rPr>
          <w:rFonts w:ascii="Times New Roman" w:hAnsi="Times New Roman" w:cs="Times New Roman"/>
          <w:sz w:val="24"/>
          <w:szCs w:val="24"/>
        </w:rPr>
        <w:br/>
        <w:t>(бессрочное) пользование, безвозмездное пользование</w:t>
      </w:r>
      <w:r w:rsidRPr="00AD320C">
        <w:rPr>
          <w:rFonts w:ascii="Times New Roman" w:hAnsi="Times New Roman" w:cs="Times New Roman"/>
          <w:sz w:val="24"/>
          <w:szCs w:val="24"/>
        </w:rPr>
        <w:br/>
        <w:t xml:space="preserve"> земельных участков, находящихся в государственной собственности</w:t>
      </w:r>
      <w:r w:rsidRPr="00AD320C">
        <w:rPr>
          <w:rFonts w:ascii="Times New Roman" w:hAnsi="Times New Roman" w:cs="Times New Roman"/>
          <w:sz w:val="24"/>
          <w:szCs w:val="24"/>
        </w:rPr>
        <w:br/>
        <w:t xml:space="preserve"> Кабардино-Балкарской Республики, без проведения торгов»</w:t>
      </w:r>
    </w:p>
    <w:p w:rsidR="00E16D2D" w:rsidRPr="00AD320C" w:rsidRDefault="00E16D2D">
      <w:pPr>
        <w:pStyle w:val="ConsPlusNormal"/>
        <w:jc w:val="right"/>
        <w:rPr>
          <w:rFonts w:ascii="Times New Roman" w:hAnsi="Times New Roman" w:cs="Times New Roman"/>
        </w:rPr>
      </w:pPr>
    </w:p>
    <w:p w:rsidR="00E16D2D" w:rsidRPr="00AD320C" w:rsidRDefault="00E16D2D">
      <w:pPr>
        <w:pStyle w:val="ConsPlusNormal"/>
        <w:jc w:val="right"/>
        <w:rPr>
          <w:rFonts w:ascii="Times New Roman" w:hAnsi="Times New Roman" w:cs="Times New Roman"/>
        </w:rPr>
      </w:pPr>
    </w:p>
    <w:p w:rsidR="00E16D2D" w:rsidRPr="00AD320C" w:rsidRDefault="00E16D2D">
      <w:pPr>
        <w:pStyle w:val="ConsPlusNormal"/>
        <w:jc w:val="right"/>
        <w:rPr>
          <w:rFonts w:ascii="Times New Roman" w:hAnsi="Times New Roman" w:cs="Times New Roman"/>
        </w:rPr>
      </w:pP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Форма</w:t>
      </w:r>
    </w:p>
    <w:p w:rsidR="00E1234F" w:rsidRPr="00AD320C" w:rsidRDefault="00E1234F" w:rsidP="00AD320C">
      <w:pPr>
        <w:pStyle w:val="ConsPlusNormal"/>
        <w:jc w:val="center"/>
        <w:rPr>
          <w:rFonts w:ascii="Times New Roman" w:hAnsi="Times New Roman" w:cs="Times New Roman"/>
        </w:rPr>
      </w:pPr>
      <w:r w:rsidRPr="00AD320C">
        <w:rPr>
          <w:rFonts w:ascii="Times New Roman" w:hAnsi="Times New Roman" w:cs="Times New Roman"/>
        </w:rPr>
        <w:t>заявления о предоставлении</w:t>
      </w:r>
      <w:r w:rsidR="00AD320C" w:rsidRPr="00AD320C">
        <w:rPr>
          <w:rFonts w:ascii="Times New Roman" w:hAnsi="Times New Roman" w:cs="Times New Roman"/>
        </w:rPr>
        <w:t xml:space="preserve"> </w:t>
      </w:r>
      <w:r w:rsidR="00AD320C" w:rsidRPr="00AD320C">
        <w:rPr>
          <w:rFonts w:ascii="Times New Roman" w:hAnsi="Times New Roman" w:cs="Times New Roman"/>
          <w:sz w:val="24"/>
          <w:szCs w:val="24"/>
        </w:rPr>
        <w:t>в собственность, аренду, постоянное (бессрочное) пользование, безвозмездное пользование земельных участков, находящихся в государственной собственности Кабардино-Балкарской Республики, без проведения торгов</w:t>
      </w:r>
      <w:r w:rsidRPr="00AD320C">
        <w:rPr>
          <w:rFonts w:ascii="Times New Roman" w:hAnsi="Times New Roman" w:cs="Times New Roman"/>
        </w:rPr>
        <w:t xml:space="preserve"> </w:t>
      </w:r>
    </w:p>
    <w:p w:rsidR="00E1234F" w:rsidRPr="00AD320C" w:rsidRDefault="00E1234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E1234F" w:rsidRPr="00AD320C">
        <w:tc>
          <w:tcPr>
            <w:tcW w:w="4252" w:type="dxa"/>
            <w:tcBorders>
              <w:top w:val="nil"/>
              <w:left w:val="nil"/>
              <w:bottom w:val="nil"/>
              <w:right w:val="nil"/>
            </w:tcBorders>
          </w:tcPr>
          <w:p w:rsidR="00E1234F" w:rsidRPr="00AD320C" w:rsidRDefault="00E1234F">
            <w:pPr>
              <w:pStyle w:val="ConsPlusNormal"/>
              <w:rPr>
                <w:rFonts w:ascii="Times New Roman" w:hAnsi="Times New Roman" w:cs="Times New Roman"/>
              </w:rPr>
            </w:pPr>
          </w:p>
        </w:tc>
        <w:tc>
          <w:tcPr>
            <w:tcW w:w="4819" w:type="dxa"/>
            <w:tcBorders>
              <w:top w:val="nil"/>
              <w:left w:val="nil"/>
              <w:bottom w:val="nil"/>
              <w:right w:val="nil"/>
            </w:tcBorders>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 xml:space="preserve">В министерство </w:t>
            </w:r>
            <w:r w:rsidR="00DA4F80" w:rsidRPr="00AD320C">
              <w:rPr>
                <w:rFonts w:ascii="Times New Roman" w:hAnsi="Times New Roman" w:cs="Times New Roman"/>
              </w:rPr>
              <w:t xml:space="preserve">земельных и </w:t>
            </w:r>
            <w:r w:rsidRPr="00AD320C">
              <w:rPr>
                <w:rFonts w:ascii="Times New Roman" w:hAnsi="Times New Roman" w:cs="Times New Roman"/>
              </w:rPr>
              <w:t xml:space="preserve">имущественных и земельных отношений </w:t>
            </w:r>
            <w:r w:rsidR="00AD320C" w:rsidRPr="00AD320C">
              <w:rPr>
                <w:rFonts w:ascii="Times New Roman" w:hAnsi="Times New Roman" w:cs="Times New Roman"/>
              </w:rPr>
              <w:t>Кабардино-Балкарской Республики</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от _________________________________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w:t>
            </w: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(Ф.И.О. заявителя или полное наименование юридического лица с указанием организационно-правовой формы)</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в лице 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w:t>
            </w: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(Ф.И.О., должность представителя юридического лица)</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Документ, удостоверяющий личность:</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w:t>
            </w: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(серия, номер, кем и когда выдан)</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Сведения о государственной регистрации юридического лица (индивидуального предпринимателя):</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w:t>
            </w: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(ОГРН, ИНН, КПП)</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Контактная информация: 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w:t>
            </w: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(телефон, адрес эл. почты)</w:t>
            </w:r>
          </w:p>
        </w:tc>
      </w:tr>
    </w:tbl>
    <w:p w:rsidR="00E1234F" w:rsidRDefault="00E1234F">
      <w:pPr>
        <w:pStyle w:val="ConsPlusNormal"/>
        <w:jc w:val="both"/>
        <w:rPr>
          <w:rFonts w:ascii="Times New Roman" w:hAnsi="Times New Roman" w:cs="Times New Roman"/>
        </w:rPr>
      </w:pPr>
    </w:p>
    <w:p w:rsidR="007C4661" w:rsidRPr="00AD320C" w:rsidRDefault="007C466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9"/>
        <w:gridCol w:w="3952"/>
      </w:tblGrid>
      <w:tr w:rsidR="00E1234F" w:rsidRPr="00AD320C">
        <w:tc>
          <w:tcPr>
            <w:tcW w:w="9071" w:type="dxa"/>
            <w:gridSpan w:val="2"/>
          </w:tcPr>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Заявление</w:t>
            </w:r>
          </w:p>
          <w:p w:rsidR="00E1234F" w:rsidRPr="00AD320C" w:rsidRDefault="00E1234F" w:rsidP="00AD320C">
            <w:pPr>
              <w:pStyle w:val="ConsPlusNormal"/>
              <w:jc w:val="center"/>
              <w:rPr>
                <w:rFonts w:ascii="Times New Roman" w:hAnsi="Times New Roman" w:cs="Times New Roman"/>
              </w:rPr>
            </w:pPr>
            <w:r w:rsidRPr="00AD320C">
              <w:rPr>
                <w:rFonts w:ascii="Times New Roman" w:hAnsi="Times New Roman" w:cs="Times New Roman"/>
              </w:rPr>
              <w:t xml:space="preserve">о предоставлении в собственность, аренду, постоянное (бессрочное) пользование, безвозмездное пользование земельных участков, </w:t>
            </w:r>
            <w:r w:rsidR="00AD320C" w:rsidRPr="00AD320C">
              <w:rPr>
                <w:rFonts w:ascii="Times New Roman" w:hAnsi="Times New Roman" w:cs="Times New Roman"/>
                <w:sz w:val="24"/>
                <w:szCs w:val="24"/>
              </w:rPr>
              <w:t>находящихся в государственной собственности Кабардино-Балкарской Республики, без проведения торгов</w:t>
            </w:r>
          </w:p>
        </w:tc>
      </w:tr>
      <w:tr w:rsidR="00E1234F" w:rsidRPr="00AD320C">
        <w:tc>
          <w:tcPr>
            <w:tcW w:w="9071" w:type="dxa"/>
            <w:gridSpan w:val="2"/>
          </w:tcPr>
          <w:p w:rsidR="00E1234F" w:rsidRPr="00AD320C" w:rsidRDefault="00E1234F">
            <w:pPr>
              <w:pStyle w:val="ConsPlusNormal"/>
              <w:rPr>
                <w:rFonts w:ascii="Times New Roman" w:hAnsi="Times New Roman" w:cs="Times New Roman"/>
              </w:rPr>
            </w:pPr>
          </w:p>
        </w:tc>
      </w:tr>
      <w:tr w:rsidR="00E1234F" w:rsidRPr="00AD320C">
        <w:tblPrEx>
          <w:tblBorders>
            <w:insideH w:val="nil"/>
          </w:tblBorders>
        </w:tblPrEx>
        <w:tc>
          <w:tcPr>
            <w:tcW w:w="9071" w:type="dxa"/>
            <w:gridSpan w:val="2"/>
            <w:tcBorders>
              <w:bottom w:val="nil"/>
            </w:tcBorders>
          </w:tcPr>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lastRenderedPageBreak/>
              <w:t>Прошу предоставить в __________________________________________________</w:t>
            </w:r>
          </w:p>
          <w:p w:rsidR="00E1234F" w:rsidRPr="00AD320C" w:rsidRDefault="00E1234F">
            <w:pPr>
              <w:pStyle w:val="ConsPlusNormal"/>
              <w:jc w:val="right"/>
              <w:rPr>
                <w:rFonts w:ascii="Times New Roman" w:hAnsi="Times New Roman" w:cs="Times New Roman"/>
              </w:rPr>
            </w:pPr>
            <w:r w:rsidRPr="00AD320C">
              <w:rPr>
                <w:rFonts w:ascii="Times New Roman" w:hAnsi="Times New Roman" w:cs="Times New Roman"/>
              </w:rPr>
              <w:t>(вид права: собственность, аренда, безвозмездное пользование)</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земельный участок площадью _________, расположенный по адресу: 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______________________________________________________________________,</w:t>
            </w:r>
          </w:p>
        </w:tc>
      </w:tr>
      <w:tr w:rsidR="00E1234F" w:rsidRPr="00AD320C">
        <w:tblPrEx>
          <w:tblBorders>
            <w:insideH w:val="nil"/>
          </w:tblBorders>
        </w:tblPrEx>
        <w:tc>
          <w:tcPr>
            <w:tcW w:w="9071" w:type="dxa"/>
            <w:gridSpan w:val="2"/>
            <w:tcBorders>
              <w:top w:val="nil"/>
            </w:tcBorders>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кадастровый номер ____________________________________________________,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для __________________________________________________________________.</w:t>
            </w: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(указывается цель использования земельного участка)</w:t>
            </w:r>
          </w:p>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 xml:space="preserve">Основание предоставления земельного участка без проведения торгов из числа предусмотренных </w:t>
            </w:r>
            <w:hyperlink r:id="rId12">
              <w:r w:rsidRPr="00AD320C">
                <w:rPr>
                  <w:rFonts w:ascii="Times New Roman" w:hAnsi="Times New Roman" w:cs="Times New Roman"/>
                </w:rPr>
                <w:t>пунктом 2 статьи 39.3</w:t>
              </w:r>
            </w:hyperlink>
            <w:r w:rsidRPr="00AD320C">
              <w:rPr>
                <w:rFonts w:ascii="Times New Roman" w:hAnsi="Times New Roman" w:cs="Times New Roman"/>
              </w:rPr>
              <w:t xml:space="preserve">, </w:t>
            </w:r>
            <w:hyperlink r:id="rId13">
              <w:r w:rsidRPr="00AD320C">
                <w:rPr>
                  <w:rFonts w:ascii="Times New Roman" w:hAnsi="Times New Roman" w:cs="Times New Roman"/>
                </w:rPr>
                <w:t>статьей 39.5</w:t>
              </w:r>
            </w:hyperlink>
            <w:r w:rsidRPr="00AD320C">
              <w:rPr>
                <w:rFonts w:ascii="Times New Roman" w:hAnsi="Times New Roman" w:cs="Times New Roman"/>
              </w:rPr>
              <w:t xml:space="preserve">, </w:t>
            </w:r>
            <w:hyperlink r:id="rId14">
              <w:r w:rsidRPr="00AD320C">
                <w:rPr>
                  <w:rFonts w:ascii="Times New Roman" w:hAnsi="Times New Roman" w:cs="Times New Roman"/>
                </w:rPr>
                <w:t>пунктом 2 статьи 39.6</w:t>
              </w:r>
            </w:hyperlink>
            <w:r w:rsidRPr="00AD320C">
              <w:rPr>
                <w:rFonts w:ascii="Times New Roman" w:hAnsi="Times New Roman" w:cs="Times New Roman"/>
              </w:rPr>
              <w:t xml:space="preserve"> или </w:t>
            </w:r>
            <w:hyperlink r:id="rId15">
              <w:r w:rsidRPr="00AD320C">
                <w:rPr>
                  <w:rFonts w:ascii="Times New Roman" w:hAnsi="Times New Roman" w:cs="Times New Roman"/>
                </w:rPr>
                <w:t>пунктом 2 статьи 39.10</w:t>
              </w:r>
            </w:hyperlink>
            <w:r w:rsidRPr="00AD320C">
              <w:rPr>
                <w:rFonts w:ascii="Times New Roman" w:hAnsi="Times New Roman" w:cs="Times New Roman"/>
              </w:rPr>
              <w:t xml:space="preserve"> Земельного кодекса: ________________________________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______________________________________________________________________.</w:t>
            </w:r>
          </w:p>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(при наличии): ________________________________________________________________.</w:t>
            </w:r>
          </w:p>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 _______________________________________________.</w:t>
            </w:r>
          </w:p>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 _________________________________________________________________________.</w:t>
            </w:r>
          </w:p>
        </w:tc>
      </w:tr>
      <w:tr w:rsidR="00E1234F" w:rsidRPr="00AD320C">
        <w:tc>
          <w:tcPr>
            <w:tcW w:w="9071" w:type="dxa"/>
            <w:gridSpan w:val="2"/>
          </w:tcPr>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 xml:space="preserve">Настоящим во исполнение требований Федерального </w:t>
            </w:r>
            <w:hyperlink r:id="rId16">
              <w:r w:rsidRPr="00AD320C">
                <w:rPr>
                  <w:rFonts w:ascii="Times New Roman" w:hAnsi="Times New Roman" w:cs="Times New Roman"/>
                </w:rPr>
                <w:t>закона</w:t>
              </w:r>
            </w:hyperlink>
            <w:r w:rsidR="00AD320C" w:rsidRPr="00AD320C">
              <w:rPr>
                <w:rFonts w:ascii="Times New Roman" w:hAnsi="Times New Roman" w:cs="Times New Roman"/>
              </w:rPr>
              <w:t xml:space="preserve"> от 27 июля </w:t>
            </w:r>
            <w:r w:rsidRPr="00AD320C">
              <w:rPr>
                <w:rFonts w:ascii="Times New Roman" w:hAnsi="Times New Roman" w:cs="Times New Roman"/>
              </w:rPr>
              <w:t>2006</w:t>
            </w:r>
            <w:r w:rsidR="00AD320C" w:rsidRPr="00AD320C">
              <w:rPr>
                <w:rFonts w:ascii="Times New Roman" w:hAnsi="Times New Roman" w:cs="Times New Roman"/>
              </w:rPr>
              <w:t xml:space="preserve"> г. № 152-ФЗ «О персональных данных»</w:t>
            </w:r>
            <w:r w:rsidR="005932D2">
              <w:rPr>
                <w:rFonts w:ascii="Times New Roman" w:hAnsi="Times New Roman" w:cs="Times New Roman"/>
              </w:rPr>
              <w:t xml:space="preserve"> даем (даю) свое согласие М</w:t>
            </w:r>
            <w:r w:rsidRPr="00AD320C">
              <w:rPr>
                <w:rFonts w:ascii="Times New Roman" w:hAnsi="Times New Roman" w:cs="Times New Roman"/>
              </w:rPr>
              <w:t>инистерству земельных</w:t>
            </w:r>
            <w:r w:rsidR="00AD320C" w:rsidRPr="00AD320C">
              <w:rPr>
                <w:rFonts w:ascii="Times New Roman" w:hAnsi="Times New Roman" w:cs="Times New Roman"/>
              </w:rPr>
              <w:t xml:space="preserve"> и имущественных</w:t>
            </w:r>
            <w:r w:rsidRPr="00AD320C">
              <w:rPr>
                <w:rFonts w:ascii="Times New Roman" w:hAnsi="Times New Roman" w:cs="Times New Roman"/>
              </w:rPr>
              <w:t xml:space="preserve"> отношений </w:t>
            </w:r>
            <w:r w:rsidR="00AD320C" w:rsidRPr="00AD320C">
              <w:rPr>
                <w:rFonts w:ascii="Times New Roman" w:hAnsi="Times New Roman" w:cs="Times New Roman"/>
              </w:rPr>
              <w:t>Кабардино-Балкарской Республики</w:t>
            </w:r>
            <w:r w:rsidRPr="00AD320C">
              <w:rPr>
                <w:rFonts w:ascii="Times New Roman" w:hAnsi="Times New Roman" w:cs="Times New Roman"/>
              </w:rPr>
              <w:t xml:space="preserve"> (далее - Министерство)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передача (распространение, предоставление, доступ) третьим лицам в порядке, предусмотренном законодательством Российской Федерации, а также осуществление любых иных действий с моими персональными данными с учетом законодательства Российской Федерации. Настоящее согласие выдано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 Я могу отозвать вышеуказанное согласие, представив в Министерство заявление в простой письменной форме.</w:t>
            </w:r>
          </w:p>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Датой начала обработки персональных данных является дата подписания настоящего заявления.</w:t>
            </w:r>
          </w:p>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Способ получения результата предоставления Услуги:</w:t>
            </w:r>
          </w:p>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__________________________________________________________________________</w:t>
            </w: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(почтовым отправлением - указать адрес; электронной почтой - адрес электронной почты)</w:t>
            </w:r>
          </w:p>
          <w:p w:rsidR="00E1234F" w:rsidRPr="00AD320C" w:rsidRDefault="00E1234F">
            <w:pPr>
              <w:pStyle w:val="ConsPlusNormal"/>
              <w:jc w:val="both"/>
              <w:rPr>
                <w:rFonts w:ascii="Times New Roman" w:hAnsi="Times New Roman" w:cs="Times New Roman"/>
              </w:rPr>
            </w:pPr>
            <w:r w:rsidRPr="00AD320C">
              <w:rPr>
                <w:rFonts w:ascii="Times New Roman" w:hAnsi="Times New Roman" w:cs="Times New Roman"/>
              </w:rPr>
              <w:t>К заявлению прилагаются следующие документы:</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1. ____________________________________________________________________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2. ____________________________________________________________________</w:t>
            </w:r>
          </w:p>
          <w:p w:rsidR="00E1234F" w:rsidRPr="00AD320C" w:rsidRDefault="00E1234F">
            <w:pPr>
              <w:pStyle w:val="ConsPlusNormal"/>
              <w:rPr>
                <w:rFonts w:ascii="Times New Roman" w:hAnsi="Times New Roman" w:cs="Times New Roman"/>
              </w:rPr>
            </w:pPr>
            <w:r w:rsidRPr="00AD320C">
              <w:rPr>
                <w:rFonts w:ascii="Times New Roman" w:hAnsi="Times New Roman" w:cs="Times New Roman"/>
              </w:rPr>
              <w:t>3. ____________________________________________________________________</w:t>
            </w:r>
          </w:p>
        </w:tc>
      </w:tr>
      <w:tr w:rsidR="00E1234F" w:rsidRPr="00AD320C">
        <w:tc>
          <w:tcPr>
            <w:tcW w:w="5119"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Подпись заявителя ________________________</w:t>
            </w:r>
          </w:p>
          <w:p w:rsidR="00E1234F" w:rsidRPr="00AD320C" w:rsidRDefault="00E1234F">
            <w:pPr>
              <w:pStyle w:val="ConsPlusNormal"/>
              <w:jc w:val="center"/>
              <w:rPr>
                <w:rFonts w:ascii="Times New Roman" w:hAnsi="Times New Roman" w:cs="Times New Roman"/>
              </w:rPr>
            </w:pPr>
            <w:r w:rsidRPr="00AD320C">
              <w:rPr>
                <w:rFonts w:ascii="Times New Roman" w:hAnsi="Times New Roman" w:cs="Times New Roman"/>
              </w:rPr>
              <w:t>(расшифровка подписи)</w:t>
            </w:r>
          </w:p>
        </w:tc>
        <w:tc>
          <w:tcPr>
            <w:tcW w:w="3952" w:type="dxa"/>
          </w:tcPr>
          <w:p w:rsidR="00E1234F" w:rsidRPr="00AD320C" w:rsidRDefault="00E1234F">
            <w:pPr>
              <w:pStyle w:val="ConsPlusNormal"/>
              <w:rPr>
                <w:rFonts w:ascii="Times New Roman" w:hAnsi="Times New Roman" w:cs="Times New Roman"/>
              </w:rPr>
            </w:pPr>
            <w:r w:rsidRPr="00AD320C">
              <w:rPr>
                <w:rFonts w:ascii="Times New Roman" w:hAnsi="Times New Roman" w:cs="Times New Roman"/>
              </w:rPr>
              <w:t>Дата ______________________</w:t>
            </w:r>
          </w:p>
        </w:tc>
      </w:tr>
    </w:tbl>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jc w:val="both"/>
        <w:rPr>
          <w:rFonts w:ascii="Times New Roman" w:hAnsi="Times New Roman" w:cs="Times New Roman"/>
        </w:rPr>
      </w:pPr>
    </w:p>
    <w:p w:rsidR="00E1234F" w:rsidRPr="00AD320C" w:rsidRDefault="00E1234F">
      <w:pPr>
        <w:pStyle w:val="ConsPlusNormal"/>
        <w:pBdr>
          <w:bottom w:val="single" w:sz="6" w:space="0" w:color="auto"/>
        </w:pBdr>
        <w:spacing w:before="100" w:after="100"/>
        <w:jc w:val="both"/>
        <w:rPr>
          <w:rFonts w:ascii="Times New Roman" w:hAnsi="Times New Roman" w:cs="Times New Roman"/>
          <w:sz w:val="2"/>
          <w:szCs w:val="2"/>
        </w:rPr>
      </w:pPr>
    </w:p>
    <w:p w:rsidR="00FD5917" w:rsidRDefault="00FD5917"/>
    <w:sectPr w:rsidR="00FD5917" w:rsidSect="00D65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4F"/>
    <w:rsid w:val="002614D1"/>
    <w:rsid w:val="00365AA1"/>
    <w:rsid w:val="004C3A90"/>
    <w:rsid w:val="005932D2"/>
    <w:rsid w:val="007C4661"/>
    <w:rsid w:val="009239C1"/>
    <w:rsid w:val="00924068"/>
    <w:rsid w:val="00A5187D"/>
    <w:rsid w:val="00AD320C"/>
    <w:rsid w:val="00B51062"/>
    <w:rsid w:val="00B66F36"/>
    <w:rsid w:val="00BC743D"/>
    <w:rsid w:val="00D65910"/>
    <w:rsid w:val="00DA4F80"/>
    <w:rsid w:val="00E1234F"/>
    <w:rsid w:val="00E16D2D"/>
    <w:rsid w:val="00EE4F2F"/>
    <w:rsid w:val="00F210B5"/>
    <w:rsid w:val="00FD5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24AE"/>
  <w15:chartTrackingRefBased/>
  <w15:docId w15:val="{0DA42288-F557-4987-9E72-6961AC72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3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23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234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813&amp;dst=810" TargetMode="External"/><Relationship Id="rId13" Type="http://schemas.openxmlformats.org/officeDocument/2006/relationships/hyperlink" Target="https://login.consultant.ru/link/?req=doc&amp;base=LAW&amp;n=508813&amp;dst=45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CC5497F37E60DA4744D01E32B79C342BF6AED6A51ECB3DAFE67825DE1D57DD351A1080374C8FA3299B2CB91BE6BDB22GD54N" TargetMode="External"/><Relationship Id="rId12" Type="http://schemas.openxmlformats.org/officeDocument/2006/relationships/hyperlink" Target="https://login.consultant.ru/link/?req=doc&amp;base=LAW&amp;n=508813&amp;dst=43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9769" TargetMode="External"/><Relationship Id="rId1" Type="http://schemas.openxmlformats.org/officeDocument/2006/relationships/styles" Target="styles.xml"/><Relationship Id="rId6" Type="http://schemas.openxmlformats.org/officeDocument/2006/relationships/hyperlink" Target="https://login.consultant.ru/link/?req=doc&amp;base=LAW&amp;n=523719&amp;dst=100017" TargetMode="External"/><Relationship Id="rId11" Type="http://schemas.openxmlformats.org/officeDocument/2006/relationships/hyperlink" Target="https://login.consultant.ru/link/?req=doc&amp;base=LAW&amp;n=508813&amp;dst=810" TargetMode="External"/><Relationship Id="rId5" Type="http://schemas.openxmlformats.org/officeDocument/2006/relationships/hyperlink" Target="consultantplus://offline/ref=DCC5497F37E60DA4744D1FEE3D159E4FB864B66F5FE8BB8DA238D900B6DC778404EE095F3195E93392B2C992A2G658N" TargetMode="External"/><Relationship Id="rId15" Type="http://schemas.openxmlformats.org/officeDocument/2006/relationships/hyperlink" Target="https://login.consultant.ru/link/?req=doc&amp;base=LAW&amp;n=508813&amp;dst=575" TargetMode="External"/><Relationship Id="rId10" Type="http://schemas.openxmlformats.org/officeDocument/2006/relationships/hyperlink" Target="https://login.consultant.ru/link/?req=doc&amp;base=LAW&amp;n=511306" TargetMode="External"/><Relationship Id="rId4" Type="http://schemas.openxmlformats.org/officeDocument/2006/relationships/image" Target="media/image1.png"/><Relationship Id="rId9" Type="http://schemas.openxmlformats.org/officeDocument/2006/relationships/hyperlink" Target="https://login.consultant.ru/link/?req=doc&amp;base=RLAW067&amp;n=147402&amp;dst=100021" TargetMode="External"/><Relationship Id="rId14" Type="http://schemas.openxmlformats.org/officeDocument/2006/relationships/hyperlink" Target="https://login.consultant.ru/link/?req=doc&amp;base=LAW&amp;n=508813&amp;dst=4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TotalTime>
  <Pages>17</Pages>
  <Words>5161</Words>
  <Characters>29424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keshtov-ab</dc:creator>
  <cp:keywords/>
  <dc:description/>
  <cp:lastModifiedBy>Admin</cp:lastModifiedBy>
  <cp:revision>9</cp:revision>
  <dcterms:created xsi:type="dcterms:W3CDTF">2026-05-06T13:23:00Z</dcterms:created>
  <dcterms:modified xsi:type="dcterms:W3CDTF">2026-06-11T11:05:00Z</dcterms:modified>
</cp:coreProperties>
</file>