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529C" w:rsidRPr="0079529C" w:rsidRDefault="0079529C" w:rsidP="0079529C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Проект </w:t>
      </w:r>
    </w:p>
    <w:p w:rsidR="0079529C" w:rsidRDefault="0079529C" w:rsidP="0079529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773A3" w:rsidRDefault="0079529C" w:rsidP="0079529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РАСПОРЯЖЕНИЕ</w:t>
      </w:r>
    </w:p>
    <w:p w:rsidR="0079529C" w:rsidRDefault="0079529C" w:rsidP="0079529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ГЛАВЫ КАБАРДИНО-БАЛКАРСКОЙ РЕСПУБЛИКИ</w:t>
      </w:r>
    </w:p>
    <w:p w:rsidR="0079529C" w:rsidRDefault="0079529C" w:rsidP="007952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9529C" w:rsidRDefault="0079529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hyperlink r:id="rId5" w:history="1">
        <w:r w:rsidRPr="0079529C">
          <w:rPr>
            <w:rFonts w:ascii="Times New Roman" w:hAnsi="Times New Roman" w:cs="Times New Roman"/>
            <w:color w:val="000000" w:themeColor="text1"/>
            <w:sz w:val="28"/>
            <w:szCs w:val="28"/>
          </w:rPr>
          <w:t>подпунктом 3 пункта 2 статьи 39.6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Земельного кодекса Российской Федерации, </w:t>
      </w:r>
      <w:hyperlink r:id="rId6" w:history="1">
        <w:r w:rsidRPr="0079529C">
          <w:rPr>
            <w:rFonts w:ascii="Times New Roman" w:hAnsi="Times New Roman" w:cs="Times New Roman"/>
            <w:color w:val="000000" w:themeColor="text1"/>
            <w:sz w:val="28"/>
            <w:szCs w:val="28"/>
          </w:rPr>
          <w:t>Законом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Кабардино-Балкарской Республики от 16 ноября 2015 г. № 44-РЗ «Об утверждении критериев, которым должны соответствовать объекты социально-культурного, коммунально-бытового назначения, масштабные инвестиционные проекты, для размещения (реализации) которых допускается предоставление земельных участков в аренду без проведения торгов» (далее - республиканский Закон № 44-РЗ), </w:t>
      </w:r>
      <w:hyperlink r:id="rId7" w:history="1">
        <w:r w:rsidRPr="0079529C">
          <w:rPr>
            <w:rFonts w:ascii="Times New Roman" w:hAnsi="Times New Roman" w:cs="Times New Roman"/>
            <w:color w:val="000000" w:themeColor="text1"/>
            <w:sz w:val="28"/>
            <w:szCs w:val="28"/>
          </w:rPr>
          <w:t>Порядком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рассмотрения документов, обосновывающих соответствие объекта социально-культурного или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коммунально-бытового назначения, масштабного инвестиционного проекта критериям, установленным законом Кабардино-Балкарской Республики, для предоставления юридическим лицам земельных участков в аренду без проведения торгов </w:t>
      </w:r>
      <w:r w:rsidR="007F0144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в соответствии с распоряжениями Главы Кабардино-Балкарской Республики, утвержденным постановлением Правительства Кабардино-Балкарской Республики от 5 августа 2016 г</w:t>
      </w:r>
      <w:r w:rsidR="004D0D49">
        <w:rPr>
          <w:rFonts w:ascii="Times New Roman" w:hAnsi="Times New Roman" w:cs="Times New Roman"/>
          <w:sz w:val="28"/>
          <w:szCs w:val="28"/>
        </w:rPr>
        <w:t>ода</w:t>
      </w:r>
      <w:r>
        <w:rPr>
          <w:rFonts w:ascii="Times New Roman" w:hAnsi="Times New Roman" w:cs="Times New Roman"/>
          <w:sz w:val="28"/>
          <w:szCs w:val="28"/>
        </w:rPr>
        <w:t xml:space="preserve"> №</w:t>
      </w:r>
      <w:r w:rsidR="0092287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143-ПП, в целях реализации Соглашения между Правительством Кабардино-Балкарской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Республики и </w:t>
      </w:r>
      <w:r w:rsidR="00650DD7">
        <w:rPr>
          <w:rFonts w:ascii="Times New Roman" w:hAnsi="Times New Roman" w:cs="Times New Roman"/>
          <w:sz w:val="28"/>
          <w:szCs w:val="28"/>
        </w:rPr>
        <w:t>акционерным обществом «РЖД-ЗДОРОВЬЕ»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F0144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о реализации масштабного инвестиционного проекта на зем</w:t>
      </w:r>
      <w:r w:rsidR="007F0144">
        <w:rPr>
          <w:rFonts w:ascii="Times New Roman" w:hAnsi="Times New Roman" w:cs="Times New Roman"/>
          <w:sz w:val="28"/>
          <w:szCs w:val="28"/>
        </w:rPr>
        <w:t>ельном участке, предоставляемом</w:t>
      </w:r>
      <w:r w:rsidR="00650DD7">
        <w:rPr>
          <w:rFonts w:ascii="Times New Roman" w:hAnsi="Times New Roman" w:cs="Times New Roman"/>
          <w:sz w:val="28"/>
          <w:szCs w:val="28"/>
        </w:rPr>
        <w:t xml:space="preserve"> акционерному </w:t>
      </w:r>
      <w:r>
        <w:rPr>
          <w:rFonts w:ascii="Times New Roman" w:hAnsi="Times New Roman" w:cs="Times New Roman"/>
          <w:sz w:val="28"/>
          <w:szCs w:val="28"/>
        </w:rPr>
        <w:t xml:space="preserve">обществу </w:t>
      </w:r>
      <w:r w:rsidR="00650DD7">
        <w:rPr>
          <w:rFonts w:ascii="Times New Roman" w:hAnsi="Times New Roman" w:cs="Times New Roman"/>
          <w:sz w:val="28"/>
          <w:szCs w:val="28"/>
        </w:rPr>
        <w:t>«РЖД-ЗДОРОВЬЕ»</w:t>
      </w:r>
      <w:r>
        <w:rPr>
          <w:rFonts w:ascii="Times New Roman" w:hAnsi="Times New Roman" w:cs="Times New Roman"/>
          <w:sz w:val="28"/>
          <w:szCs w:val="28"/>
        </w:rPr>
        <w:t xml:space="preserve"> в аренду без проведения торгов в соответствии с распоряжением </w:t>
      </w:r>
      <w:r w:rsidR="00D34F87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Главы Кабардино-Балкарской Республики от </w:t>
      </w:r>
      <w:r w:rsidR="00D34F87">
        <w:rPr>
          <w:rFonts w:ascii="Times New Roman" w:hAnsi="Times New Roman" w:cs="Times New Roman"/>
          <w:sz w:val="28"/>
          <w:szCs w:val="28"/>
        </w:rPr>
        <w:t>23 сентября</w:t>
      </w:r>
      <w:r>
        <w:rPr>
          <w:rFonts w:ascii="Times New Roman" w:hAnsi="Times New Roman" w:cs="Times New Roman"/>
          <w:sz w:val="28"/>
          <w:szCs w:val="28"/>
        </w:rPr>
        <w:t xml:space="preserve"> 2025 г. № </w:t>
      </w:r>
      <w:r w:rsidR="00D34F87">
        <w:rPr>
          <w:rFonts w:ascii="Times New Roman" w:hAnsi="Times New Roman" w:cs="Times New Roman"/>
          <w:sz w:val="28"/>
          <w:szCs w:val="28"/>
        </w:rPr>
        <w:t>3</w:t>
      </w:r>
      <w:r w:rsidR="00D34F87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(далее - Соглашение):</w:t>
      </w:r>
    </w:p>
    <w:p w:rsidR="0079529C" w:rsidRDefault="0079529C">
      <w:pPr>
        <w:widowControl w:val="0"/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Установить, что предоставление находящегося в </w:t>
      </w:r>
      <w:r w:rsidR="00030AFD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>
        <w:rPr>
          <w:rFonts w:ascii="Times New Roman" w:hAnsi="Times New Roman" w:cs="Times New Roman"/>
          <w:sz w:val="28"/>
          <w:szCs w:val="28"/>
        </w:rPr>
        <w:t xml:space="preserve">собственности </w:t>
      </w:r>
      <w:r w:rsidR="00030AFD">
        <w:rPr>
          <w:rFonts w:ascii="Times New Roman" w:hAnsi="Times New Roman" w:cs="Times New Roman"/>
          <w:sz w:val="28"/>
          <w:szCs w:val="28"/>
        </w:rPr>
        <w:t>городского округа Нальчик</w:t>
      </w:r>
      <w:r>
        <w:rPr>
          <w:rFonts w:ascii="Times New Roman" w:hAnsi="Times New Roman" w:cs="Times New Roman"/>
          <w:sz w:val="28"/>
          <w:szCs w:val="28"/>
        </w:rPr>
        <w:t xml:space="preserve"> земельного участка, сведения о котором изложены в </w:t>
      </w:r>
      <w:hyperlink r:id="rId8" w:history="1">
        <w:r w:rsidRPr="0079529C">
          <w:rPr>
            <w:rFonts w:ascii="Times New Roman" w:hAnsi="Times New Roman" w:cs="Times New Roman"/>
            <w:color w:val="000000" w:themeColor="text1"/>
            <w:sz w:val="28"/>
            <w:szCs w:val="28"/>
          </w:rPr>
          <w:t>приложении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к настоящему распоряжению </w:t>
      </w:r>
      <w:r w:rsidR="00030AFD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(далее - земельный участок), в аренду </w:t>
      </w:r>
      <w:r w:rsidR="00650DD7">
        <w:rPr>
          <w:rFonts w:ascii="Times New Roman" w:hAnsi="Times New Roman" w:cs="Times New Roman"/>
          <w:sz w:val="28"/>
          <w:szCs w:val="28"/>
        </w:rPr>
        <w:t xml:space="preserve">акционерному </w:t>
      </w:r>
      <w:r>
        <w:rPr>
          <w:rFonts w:ascii="Times New Roman" w:hAnsi="Times New Roman" w:cs="Times New Roman"/>
          <w:sz w:val="28"/>
          <w:szCs w:val="28"/>
        </w:rPr>
        <w:t xml:space="preserve">обществу </w:t>
      </w:r>
      <w:r w:rsidR="00030AFD">
        <w:rPr>
          <w:rFonts w:ascii="Times New Roman" w:hAnsi="Times New Roman" w:cs="Times New Roman"/>
          <w:sz w:val="28"/>
          <w:szCs w:val="28"/>
        </w:rPr>
        <w:br/>
      </w:r>
      <w:r w:rsidR="00650DD7">
        <w:rPr>
          <w:rFonts w:ascii="Times New Roman" w:hAnsi="Times New Roman" w:cs="Times New Roman"/>
          <w:sz w:val="28"/>
          <w:szCs w:val="28"/>
        </w:rPr>
        <w:t>«РЖД-ЗДОРОВЬЕ»</w:t>
      </w:r>
      <w:r>
        <w:rPr>
          <w:rFonts w:ascii="Times New Roman" w:hAnsi="Times New Roman" w:cs="Times New Roman"/>
          <w:sz w:val="28"/>
          <w:szCs w:val="28"/>
        </w:rPr>
        <w:t xml:space="preserve"> (ИНН </w:t>
      </w:r>
      <w:r w:rsidR="000129D9" w:rsidRPr="000129D9">
        <w:rPr>
          <w:rFonts w:ascii="Times New Roman" w:hAnsi="Times New Roman" w:cs="Times New Roman"/>
          <w:sz w:val="28"/>
          <w:szCs w:val="28"/>
        </w:rPr>
        <w:t>7703715816</w:t>
      </w:r>
      <w:r w:rsidRPr="000129D9">
        <w:rPr>
          <w:rFonts w:ascii="Times New Roman" w:hAnsi="Times New Roman" w:cs="Times New Roman"/>
          <w:sz w:val="28"/>
          <w:szCs w:val="28"/>
        </w:rPr>
        <w:t xml:space="preserve">, ОГРН </w:t>
      </w:r>
      <w:r w:rsidR="000129D9">
        <w:rPr>
          <w:rFonts w:ascii="Times New Roman" w:hAnsi="Times New Roman" w:cs="Times New Roman"/>
          <w:sz w:val="28"/>
          <w:szCs w:val="28"/>
        </w:rPr>
        <w:t>1107746105610</w:t>
      </w:r>
      <w:r>
        <w:rPr>
          <w:rFonts w:ascii="Times New Roman" w:hAnsi="Times New Roman" w:cs="Times New Roman"/>
          <w:sz w:val="28"/>
          <w:szCs w:val="28"/>
        </w:rPr>
        <w:t xml:space="preserve">) </w:t>
      </w:r>
      <w:r w:rsidR="00030AFD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для реализации на территории Кабардино-Балкарской Республики предусмотренного Соглашением масштабного инвестиционного проекта (далее - масштабный инвестиционный проект), соответствующего критериям, определенным </w:t>
      </w:r>
      <w:hyperlink r:id="rId9" w:history="1">
        <w:r w:rsidRPr="0079529C">
          <w:rPr>
            <w:rFonts w:ascii="Times New Roman" w:hAnsi="Times New Roman" w:cs="Times New Roman"/>
            <w:color w:val="000000" w:themeColor="text1"/>
            <w:sz w:val="28"/>
            <w:szCs w:val="28"/>
          </w:rPr>
          <w:t>пунктом 1 статьи 4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республиканского Закона № 44-РЗ, осуществляется без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проведения торгов.</w:t>
      </w:r>
    </w:p>
    <w:p w:rsidR="0079529C" w:rsidRDefault="0079529C" w:rsidP="007F014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2. </w:t>
      </w:r>
      <w:proofErr w:type="gramStart"/>
      <w:r w:rsidR="00030AFD" w:rsidRPr="004511D7">
        <w:rPr>
          <w:rFonts w:ascii="Times New Roman" w:hAnsi="Times New Roman" w:cs="Times New Roman"/>
          <w:sz w:val="28"/>
          <w:szCs w:val="28"/>
        </w:rPr>
        <w:t xml:space="preserve">Рекомендовать местной администрации городского округа Нальчик </w:t>
      </w:r>
      <w:r w:rsidRPr="004511D7">
        <w:rPr>
          <w:rFonts w:ascii="Times New Roman" w:hAnsi="Times New Roman" w:cs="Times New Roman"/>
          <w:sz w:val="28"/>
          <w:szCs w:val="28"/>
        </w:rPr>
        <w:t xml:space="preserve">обеспечить заключение с </w:t>
      </w:r>
      <w:r w:rsidR="00536C6A" w:rsidRPr="004511D7">
        <w:rPr>
          <w:rFonts w:ascii="Times New Roman" w:hAnsi="Times New Roman" w:cs="Times New Roman"/>
          <w:sz w:val="28"/>
          <w:szCs w:val="28"/>
        </w:rPr>
        <w:t xml:space="preserve">акционерным </w:t>
      </w:r>
      <w:r w:rsidR="00D92F48">
        <w:rPr>
          <w:rFonts w:ascii="Times New Roman" w:hAnsi="Times New Roman" w:cs="Times New Roman"/>
          <w:sz w:val="28"/>
          <w:szCs w:val="28"/>
        </w:rPr>
        <w:t>обществом</w:t>
      </w:r>
      <w:r w:rsidRPr="004511D7">
        <w:rPr>
          <w:rFonts w:ascii="Times New Roman" w:hAnsi="Times New Roman" w:cs="Times New Roman"/>
          <w:sz w:val="28"/>
          <w:szCs w:val="28"/>
        </w:rPr>
        <w:t xml:space="preserve"> </w:t>
      </w:r>
      <w:r w:rsidR="00D92F48">
        <w:rPr>
          <w:rFonts w:ascii="Times New Roman" w:hAnsi="Times New Roman" w:cs="Times New Roman"/>
          <w:sz w:val="28"/>
          <w:szCs w:val="28"/>
        </w:rPr>
        <w:br/>
      </w:r>
      <w:r w:rsidR="00650DD7" w:rsidRPr="004511D7">
        <w:rPr>
          <w:rFonts w:ascii="Times New Roman" w:hAnsi="Times New Roman" w:cs="Times New Roman"/>
          <w:sz w:val="28"/>
          <w:szCs w:val="28"/>
        </w:rPr>
        <w:t>«РЖД-ЗДОРОВЬЕ»</w:t>
      </w:r>
      <w:r w:rsidR="00A54C63" w:rsidRPr="004511D7">
        <w:rPr>
          <w:rFonts w:ascii="Times New Roman" w:hAnsi="Times New Roman" w:cs="Times New Roman"/>
          <w:sz w:val="28"/>
          <w:szCs w:val="28"/>
        </w:rPr>
        <w:t xml:space="preserve"> </w:t>
      </w:r>
      <w:r w:rsidRPr="004511D7">
        <w:rPr>
          <w:rFonts w:ascii="Times New Roman" w:hAnsi="Times New Roman" w:cs="Times New Roman"/>
          <w:sz w:val="28"/>
          <w:szCs w:val="28"/>
        </w:rPr>
        <w:t>в целях реализации масштабного инвестиционного проекта договора аренды земельного участка без проведения торгов сроком до указанной в пункте 1.3 Соглашения даты завершения реализации масштабного инвестиционного проекта.</w:t>
      </w:r>
      <w:proofErr w:type="gramEnd"/>
    </w:p>
    <w:p w:rsidR="0079529C" w:rsidRDefault="0079529C" w:rsidP="007F014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Контроль за исполнением настоящего распоряжения возложить </w:t>
      </w:r>
      <w:r w:rsidR="004D0D49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на первого заместителя Председателя Правительства Кабардино-Балкарской Республики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Кунижева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М.А.</w:t>
      </w:r>
    </w:p>
    <w:p w:rsidR="0079529C" w:rsidRDefault="0079529C" w:rsidP="007F014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Настоящее распоряжение вступает в силу со дня его подписания.</w:t>
      </w:r>
    </w:p>
    <w:p w:rsidR="0079529C" w:rsidRDefault="0079529C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4D0D49" w:rsidRDefault="004D0D49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79529C" w:rsidRDefault="0079529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Кабардино-Балкарской Республики</w:t>
      </w:r>
    </w:p>
    <w:p w:rsidR="0079529C" w:rsidRDefault="0079529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К.КОКОВ</w:t>
      </w:r>
    </w:p>
    <w:p w:rsidR="007E4A32" w:rsidRDefault="007E4A3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7E4A32" w:rsidRDefault="007E4A3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7E4A32" w:rsidRDefault="007E4A3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7E4A32" w:rsidRDefault="007E4A3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7E4A32" w:rsidRDefault="007E4A3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7E4A32" w:rsidRDefault="007E4A3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7E4A32" w:rsidRDefault="007E4A3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7E4A32" w:rsidRDefault="007E4A3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7E4A32" w:rsidRDefault="007E4A3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7E4A32" w:rsidRDefault="007E4A3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7E4A32" w:rsidRDefault="007E4A3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7E4A32" w:rsidRDefault="007E4A3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7E4A32" w:rsidRDefault="007E4A3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7E4A32" w:rsidRDefault="007E4A3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7E4A32" w:rsidRDefault="007E4A3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7E4A32" w:rsidRDefault="007E4A3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7E4A32" w:rsidRDefault="007E4A3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7E4A32" w:rsidRDefault="007E4A3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7E4A32" w:rsidRDefault="007E4A3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7E4A32" w:rsidRDefault="007E4A3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7E4A32" w:rsidRDefault="007E4A3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7E4A32" w:rsidRDefault="007E4A3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7E4A32" w:rsidRDefault="007E4A3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7E4A32" w:rsidRDefault="007E4A3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7E4A32" w:rsidRDefault="007E4A3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7E4A32" w:rsidRDefault="007E4A3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7E4A32" w:rsidRDefault="007E4A3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7E4A32" w:rsidRDefault="007E4A3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7E4A32" w:rsidRPr="007E4A32" w:rsidRDefault="007E4A32" w:rsidP="007E4A32">
      <w:pPr>
        <w:spacing w:after="0" w:line="21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E4A3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ПОЯСНИТЕЛЬНАЯ ЗАПИСКА </w:t>
      </w:r>
    </w:p>
    <w:p w:rsidR="007E4A32" w:rsidRPr="007E4A32" w:rsidRDefault="007E4A32" w:rsidP="007E4A32">
      <w:pPr>
        <w:spacing w:after="0" w:line="21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E4A32" w:rsidRPr="007E4A32" w:rsidRDefault="007E4A32" w:rsidP="007E4A3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E4A3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 проекту распоряжения Главы Кабардино-Балкарской Республики</w:t>
      </w:r>
    </w:p>
    <w:p w:rsidR="007E4A32" w:rsidRPr="007E4A32" w:rsidRDefault="007E4A32" w:rsidP="007E4A3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eastAsia="Times New Roman" w:hAnsi="Times New Roman CYR" w:cs="Times New Roman CYR"/>
          <w:b/>
          <w:bCs/>
          <w:color w:val="000000"/>
          <w:sz w:val="28"/>
          <w:szCs w:val="28"/>
          <w:lang w:eastAsia="ru-RU"/>
        </w:rPr>
      </w:pPr>
      <w:r w:rsidRPr="007E4A3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«О предоставлении земельного участка в аренду без проведения торгов </w:t>
      </w:r>
      <w:r w:rsidRPr="007E4A3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  <w:t xml:space="preserve">для реализации масштабного инвестиционного проекта </w:t>
      </w:r>
      <w:r w:rsidRPr="007E4A32">
        <w:rPr>
          <w:rFonts w:ascii="Times New Roman CYR" w:eastAsia="Times New Roman" w:hAnsi="Times New Roman CYR" w:cs="Times New Roman CYR"/>
          <w:b/>
          <w:bCs/>
          <w:color w:val="000000"/>
          <w:sz w:val="28"/>
          <w:szCs w:val="28"/>
          <w:lang w:eastAsia="ru-RU"/>
        </w:rPr>
        <w:t>«Строительство нового корпуса санатория «Долина Нарзанов Нальчик» в городе Нальчике, Кабардино-Балкарской Республики»</w:t>
      </w:r>
    </w:p>
    <w:p w:rsidR="007E4A32" w:rsidRPr="007E4A32" w:rsidRDefault="007E4A32" w:rsidP="007E4A3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7E4A32" w:rsidRPr="007E4A32" w:rsidRDefault="007E4A32" w:rsidP="007E4A3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7E4A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целях создания масштабного инвестиционного проекта, </w:t>
      </w:r>
      <w:r w:rsidRPr="007E4A3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а именно строительство нового корпуса санатория «Долина Нарзанов Нальчик», на территории города Нальчик, Кабардино-Балкарской Республики в адрес Министерства экономического развития </w:t>
      </w:r>
      <w:r w:rsidRPr="007E4A3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Кабардино-Балкарской Республики (далее – Минэкономразвития КБР) </w:t>
      </w:r>
      <w:r w:rsidRPr="007E4A3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в соответствии с пунктом 4 Порядка рассмотрения документов, обосновывающих соответствие объекта социально-культурного </w:t>
      </w:r>
      <w:r w:rsidRPr="007E4A3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или коммунально-бытового назначения, масштабного инвестиционного проекта критериям, установленным законом Кабардино-Балкарской Республики, для предоставления юридическим лицам земельных участков</w:t>
      </w:r>
      <w:proofErr w:type="gramEnd"/>
      <w:r w:rsidRPr="007E4A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аренду без проведения торгов в соответствии с распоряжениями Главы Кабардино-Балкарской Республики, утвержденного постановлением Правительства Кабардино-Балкарской Республики от 5 августа 2016 г. № 143-ПП (далее – Порядок) поступило ходатайство акционерного общества «РЖД-ЗДОРОВЬЕ» (далее АО «РЖД-ЗДОРОВЬЕ») о предоставлении земельного участка под реализацию масштабного инвестиционного проекта: «Строительство нового корпуса санатория «Долина Нарзанов Нальчик», </w:t>
      </w:r>
      <w:r w:rsidRPr="007E4A3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на территории города Нальчик, Кабардино-Балкарской Республики» в аренду без проведения торгов в соответствии с распоряжениями Главы </w:t>
      </w:r>
      <w:r w:rsidRPr="007E4A3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Кабардино-Балкарской Республики (далее – ходатайство).</w:t>
      </w:r>
    </w:p>
    <w:p w:rsidR="007E4A32" w:rsidRPr="007E4A32" w:rsidRDefault="007E4A32" w:rsidP="007E4A3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7E4A32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результатам рассмотрения ходатайства Минэкономразвития КБР подготовлен проект соглашения между Правительством Кабардино-Балкарской Республики и АО «РЖД-ЗДОРОВЬЕ» о реализации масштабного инвестиционного проекта на земельном участке, предоставляемом АО «РЖД-ЗДОРОВЬЕ» в аренду без проведения торгов в соответствии с распоряжениями Главы Кабардино-Балкарской Республики (далее – проект соглашения), на который в соответствии с пунктами 9 и 10 Порядка от заинтересованных органов исполнительной власти Кабардино-Балкарской Республики и</w:t>
      </w:r>
      <w:proofErr w:type="gramEnd"/>
      <w:r w:rsidRPr="007E4A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органов местного самоуправления получены соответствующие положительные заключения.</w:t>
      </w:r>
    </w:p>
    <w:p w:rsidR="007E4A32" w:rsidRPr="007E4A32" w:rsidRDefault="007E4A32" w:rsidP="007E4A3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4A3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Согласно проекту соглашения, инвестиционный проект имеет следующие основные показатели (характеристики):</w:t>
      </w:r>
    </w:p>
    <w:p w:rsidR="007E4A32" w:rsidRPr="007E4A32" w:rsidRDefault="007E4A32" w:rsidP="007E4A3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4A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Инвестиционным проектом АО «РЖД-ЗДОРОВЬЕ» «Строительство нового корпуса санатория «Долина Нарзанов Нальчик» </w:t>
      </w:r>
      <w:r w:rsidRPr="007E4A3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в городе Нальчике, Кабардино-Балкарской Республики» </w:t>
      </w:r>
      <w:r w:rsidRPr="007E4A3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(далее проект) предусмотрено </w:t>
      </w:r>
      <w:r w:rsidRPr="007E4A32">
        <w:rPr>
          <w:rFonts w:ascii="Times New Roman" w:eastAsia="Times New Roman" w:hAnsi="Times New Roman" w:cs="Arial"/>
          <w:sz w:val="28"/>
          <w:szCs w:val="28"/>
          <w:lang w:eastAsia="ru-RU"/>
        </w:rPr>
        <w:t>строительство и эксплуатация нового корпуса санатория «Долина Нарзанов» на 120 номеров на земельном участке площадью 3,6 га.</w:t>
      </w:r>
    </w:p>
    <w:p w:rsidR="007E4A32" w:rsidRPr="007E4A32" w:rsidRDefault="007E4A32" w:rsidP="007E4A3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4A32">
        <w:rPr>
          <w:rFonts w:ascii="Times New Roman" w:eastAsia="Times New Roman" w:hAnsi="Times New Roman" w:cs="Times New Roman"/>
          <w:sz w:val="28"/>
          <w:szCs w:val="28"/>
          <w:lang w:eastAsia="ru-RU"/>
        </w:rPr>
        <w:t>2. Общая стоимость проекта составляет 1 866 250 000 рублей, проект полностью финансируется за счет собственных средств инициатора проекта.</w:t>
      </w:r>
    </w:p>
    <w:p w:rsidR="007E4A32" w:rsidRPr="007E4A32" w:rsidRDefault="007E4A32" w:rsidP="007E4A3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4A32">
        <w:rPr>
          <w:rFonts w:ascii="Times New Roman" w:eastAsia="Times New Roman" w:hAnsi="Times New Roman" w:cs="Times New Roman"/>
          <w:sz w:val="28"/>
          <w:szCs w:val="28"/>
          <w:lang w:eastAsia="ru-RU"/>
        </w:rPr>
        <w:t>3. Срок реализации инвестиционного проекта – 2025-2029 гг.</w:t>
      </w:r>
    </w:p>
    <w:p w:rsidR="007E4A32" w:rsidRPr="007E4A32" w:rsidRDefault="007E4A32" w:rsidP="007E4A3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4A32">
        <w:rPr>
          <w:rFonts w:ascii="Times New Roman" w:eastAsia="Times New Roman" w:hAnsi="Times New Roman" w:cs="Times New Roman"/>
          <w:sz w:val="28"/>
          <w:szCs w:val="28"/>
          <w:lang w:eastAsia="ru-RU"/>
        </w:rPr>
        <w:t>4. Ежегодные налоговые поступления в консолидированный бюджет Кабардино-Балкарской Республики в связи с реализацией проекта увеличатся не менее чем на 7 621 000 рублей без учета установленных льгот по налогам и арендным платежам.</w:t>
      </w:r>
    </w:p>
    <w:p w:rsidR="007E4A32" w:rsidRPr="007E4A32" w:rsidRDefault="007E4A32" w:rsidP="007E4A3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4A32">
        <w:rPr>
          <w:rFonts w:ascii="Times New Roman" w:eastAsia="Times New Roman" w:hAnsi="Times New Roman" w:cs="Times New Roman"/>
          <w:sz w:val="28"/>
          <w:szCs w:val="28"/>
          <w:lang w:eastAsia="ru-RU"/>
        </w:rPr>
        <w:t>5. Реализация проекта позволит создать не менее 130 новых рабочих мест.</w:t>
      </w:r>
    </w:p>
    <w:p w:rsidR="007E4A32" w:rsidRPr="007E4A32" w:rsidRDefault="007E4A32" w:rsidP="007E4A3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7E4A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 </w:t>
      </w:r>
      <w:r w:rsidRPr="007E4A32">
        <w:rPr>
          <w:rFonts w:ascii="Times New Roman" w:eastAsia="Times New Roman" w:hAnsi="Times New Roman" w:cs="Times New Roman"/>
          <w:sz w:val="28"/>
          <w:szCs w:val="24"/>
          <w:lang w:eastAsia="ru-RU"/>
        </w:rPr>
        <w:t>Ключевые прогнозные финансовые показатели проекта:</w:t>
      </w:r>
    </w:p>
    <w:p w:rsidR="007E4A32" w:rsidRPr="007E4A32" w:rsidRDefault="007E4A32" w:rsidP="007E4A3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tbl>
      <w:tblPr>
        <w:tblW w:w="492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35"/>
        <w:gridCol w:w="1351"/>
        <w:gridCol w:w="1889"/>
      </w:tblGrid>
      <w:tr w:rsidR="007E4A32" w:rsidRPr="007E4A32" w:rsidTr="00152686">
        <w:tc>
          <w:tcPr>
            <w:tcW w:w="3175" w:type="pct"/>
            <w:vAlign w:val="center"/>
          </w:tcPr>
          <w:p w:rsidR="007E4A32" w:rsidRPr="007E4A32" w:rsidRDefault="007E4A32" w:rsidP="007E4A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E4A3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Показатель</w:t>
            </w:r>
          </w:p>
        </w:tc>
        <w:tc>
          <w:tcPr>
            <w:tcW w:w="761" w:type="pct"/>
            <w:vAlign w:val="center"/>
          </w:tcPr>
          <w:p w:rsidR="007E4A32" w:rsidRPr="007E4A32" w:rsidRDefault="007E4A32" w:rsidP="007E4A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E4A3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Ед. изм.</w:t>
            </w:r>
          </w:p>
        </w:tc>
        <w:tc>
          <w:tcPr>
            <w:tcW w:w="1064" w:type="pct"/>
            <w:vAlign w:val="center"/>
          </w:tcPr>
          <w:p w:rsidR="007E4A32" w:rsidRPr="007E4A32" w:rsidRDefault="007E4A32" w:rsidP="007E4A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E4A3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Значение</w:t>
            </w:r>
          </w:p>
        </w:tc>
      </w:tr>
      <w:tr w:rsidR="007E4A32" w:rsidRPr="007E4A32" w:rsidTr="00152686">
        <w:tc>
          <w:tcPr>
            <w:tcW w:w="3175" w:type="pct"/>
            <w:vAlign w:val="center"/>
          </w:tcPr>
          <w:p w:rsidR="007E4A32" w:rsidRPr="007E4A32" w:rsidRDefault="007E4A32" w:rsidP="007E4A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4A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Чистый дисконтированный доход (NPV)</w:t>
            </w:r>
          </w:p>
        </w:tc>
        <w:tc>
          <w:tcPr>
            <w:tcW w:w="761" w:type="pct"/>
            <w:vAlign w:val="center"/>
          </w:tcPr>
          <w:p w:rsidR="007E4A32" w:rsidRPr="007E4A32" w:rsidRDefault="007E4A32" w:rsidP="007E4A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4A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тыс. руб.</w:t>
            </w:r>
          </w:p>
        </w:tc>
        <w:tc>
          <w:tcPr>
            <w:tcW w:w="1064" w:type="pct"/>
            <w:vAlign w:val="center"/>
          </w:tcPr>
          <w:p w:rsidR="007E4A32" w:rsidRPr="007E4A32" w:rsidRDefault="007E4A32" w:rsidP="007E4A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4A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280 130 000</w:t>
            </w:r>
          </w:p>
        </w:tc>
      </w:tr>
      <w:tr w:rsidR="007E4A32" w:rsidRPr="007E4A32" w:rsidTr="00152686">
        <w:tc>
          <w:tcPr>
            <w:tcW w:w="3175" w:type="pct"/>
            <w:vAlign w:val="center"/>
          </w:tcPr>
          <w:p w:rsidR="007E4A32" w:rsidRPr="007E4A32" w:rsidRDefault="007E4A32" w:rsidP="007E4A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4A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Внутренняя норма рентабельности (IRR)</w:t>
            </w:r>
          </w:p>
        </w:tc>
        <w:tc>
          <w:tcPr>
            <w:tcW w:w="761" w:type="pct"/>
            <w:vAlign w:val="center"/>
          </w:tcPr>
          <w:p w:rsidR="007E4A32" w:rsidRPr="007E4A32" w:rsidRDefault="007E4A32" w:rsidP="007E4A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4A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1064" w:type="pct"/>
            <w:vAlign w:val="center"/>
          </w:tcPr>
          <w:p w:rsidR="007E4A32" w:rsidRPr="007E4A32" w:rsidRDefault="007E4A32" w:rsidP="007E4A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4A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18,8%</w:t>
            </w:r>
          </w:p>
        </w:tc>
      </w:tr>
      <w:tr w:rsidR="007E4A32" w:rsidRPr="007E4A32" w:rsidTr="00152686">
        <w:tc>
          <w:tcPr>
            <w:tcW w:w="3175" w:type="pct"/>
            <w:vAlign w:val="center"/>
          </w:tcPr>
          <w:p w:rsidR="007E4A32" w:rsidRPr="007E4A32" w:rsidRDefault="007E4A32" w:rsidP="007E4A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4A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Срок окупаемости проекта</w:t>
            </w:r>
          </w:p>
        </w:tc>
        <w:tc>
          <w:tcPr>
            <w:tcW w:w="761" w:type="pct"/>
            <w:vAlign w:val="center"/>
          </w:tcPr>
          <w:p w:rsidR="007E4A32" w:rsidRPr="007E4A32" w:rsidRDefault="007E4A32" w:rsidP="007E4A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4A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лет</w:t>
            </w:r>
          </w:p>
        </w:tc>
        <w:tc>
          <w:tcPr>
            <w:tcW w:w="1064" w:type="pct"/>
            <w:vAlign w:val="center"/>
          </w:tcPr>
          <w:p w:rsidR="007E4A32" w:rsidRPr="007E4A32" w:rsidRDefault="007E4A32" w:rsidP="007E4A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4A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6,18</w:t>
            </w:r>
          </w:p>
        </w:tc>
      </w:tr>
      <w:tr w:rsidR="007E4A32" w:rsidRPr="007E4A32" w:rsidTr="00152686">
        <w:tc>
          <w:tcPr>
            <w:tcW w:w="3175" w:type="pct"/>
            <w:vAlign w:val="center"/>
          </w:tcPr>
          <w:p w:rsidR="007E4A32" w:rsidRPr="007E4A32" w:rsidRDefault="007E4A32" w:rsidP="007E4A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4A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Дисконтированный срок окупаемости проекта</w:t>
            </w:r>
          </w:p>
        </w:tc>
        <w:tc>
          <w:tcPr>
            <w:tcW w:w="761" w:type="pct"/>
            <w:vAlign w:val="center"/>
          </w:tcPr>
          <w:p w:rsidR="007E4A32" w:rsidRPr="007E4A32" w:rsidRDefault="007E4A32" w:rsidP="007E4A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4A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лет</w:t>
            </w:r>
          </w:p>
        </w:tc>
        <w:tc>
          <w:tcPr>
            <w:tcW w:w="1064" w:type="pct"/>
            <w:vAlign w:val="center"/>
          </w:tcPr>
          <w:p w:rsidR="007E4A32" w:rsidRPr="007E4A32" w:rsidRDefault="007E4A32" w:rsidP="007E4A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4A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</w:tr>
    </w:tbl>
    <w:p w:rsidR="007E4A32" w:rsidRPr="007E4A32" w:rsidRDefault="007E4A32" w:rsidP="007E4A3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4A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7E4A32" w:rsidRPr="007E4A32" w:rsidRDefault="007E4A32" w:rsidP="007E4A3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4A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Реализация проекта предусматривает решение задач, направленных </w:t>
      </w:r>
      <w:r w:rsidRPr="007E4A3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 развитие туристической инфраструктуры и будет способствовать развитию муниципального образования, на территории которого планируется его реализация.</w:t>
      </w:r>
    </w:p>
    <w:p w:rsidR="007E4A32" w:rsidRPr="007E4A32" w:rsidRDefault="007E4A32" w:rsidP="007E4A3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7E4A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виду отсутствия оснований для отказа юридическому лицу </w:t>
      </w:r>
      <w:r w:rsidRPr="007E4A3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предоставлении земельного участка в аренду без проведения</w:t>
      </w:r>
      <w:proofErr w:type="gramEnd"/>
      <w:r w:rsidRPr="007E4A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торгов </w:t>
      </w:r>
      <w:r w:rsidRPr="007E4A3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в соответствии с пунктом 13 Порядка Минэкономразвития КБР в адрес </w:t>
      </w:r>
      <w:proofErr w:type="spellStart"/>
      <w:r w:rsidRPr="007E4A32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Минимущества</w:t>
      </w:r>
      <w:proofErr w:type="spellEnd"/>
      <w:r w:rsidRPr="007E4A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КБР направлен проект согласованного соглашения </w:t>
      </w:r>
      <w:r w:rsidRPr="007E4A3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для подготовки проекта распоряжения Правительства Кабардино-Балкарской Республики об одобрении проекта данного соглашения.</w:t>
      </w:r>
    </w:p>
    <w:p w:rsidR="007E4A32" w:rsidRPr="007E4A32" w:rsidRDefault="007E4A32" w:rsidP="007E4A32">
      <w:pPr>
        <w:spacing w:after="0" w:line="240" w:lineRule="auto"/>
        <w:ind w:right="28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4A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свою очередь, </w:t>
      </w:r>
      <w:proofErr w:type="spellStart"/>
      <w:r w:rsidRPr="007E4A32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Минимуществом</w:t>
      </w:r>
      <w:proofErr w:type="spellEnd"/>
      <w:r w:rsidRPr="007E4A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КБР подготовлен проект распоряжения Правительства Кабардино-Балкарской Республики </w:t>
      </w:r>
      <w:r w:rsidRPr="007E4A3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об одобрении проекта соглашения, который рассмотрен и принят </w:t>
      </w:r>
      <w:r w:rsidRPr="007E4A3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распоряжением Правительства Кабардино-Балкарской Республики </w:t>
      </w:r>
      <w:r w:rsidRPr="007E4A3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от 19 августа 2025 г. № 496-рп.</w:t>
      </w:r>
    </w:p>
    <w:p w:rsidR="007E4A32" w:rsidRPr="007E4A32" w:rsidRDefault="007E4A32" w:rsidP="007E4A32">
      <w:pPr>
        <w:spacing w:after="0" w:line="240" w:lineRule="auto"/>
        <w:ind w:right="28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4A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Также, обеспечено подписание сторонами одобренного распоряжением Правительства Кабардино-Балкарской Республики соглашения </w:t>
      </w:r>
      <w:r w:rsidRPr="007E4A3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от 23 сентября 2025 г. № 3.</w:t>
      </w:r>
    </w:p>
    <w:p w:rsidR="007E4A32" w:rsidRPr="007E4A32" w:rsidRDefault="007E4A32" w:rsidP="007E4A32">
      <w:pPr>
        <w:spacing w:after="0" w:line="240" w:lineRule="auto"/>
        <w:ind w:right="28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7E4A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Проект распоряжения Главы Кабардино-Балкарской Республики разработан на основании раздела 5 Порядка рассмотрения документов, обосновывающих соответствие объекта социально-культурного </w:t>
      </w:r>
      <w:r w:rsidRPr="007E4A3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или коммунально-бытового назначения, масштабного инвестиционного проекта критериям, установленным законом Кабардино-Балкарской Республики, для предоставления юридическим лицам земельных участков в аренду без проведения торгов в соответствии с распоряжениями Главы Кабардино-Балкарской Республики, утверждённым постановлением Правительства Кабардино-Балкарской Республики от 5 августа 2016 г. № 143-ПП «Об утверждении Порядка</w:t>
      </w:r>
      <w:proofErr w:type="gramEnd"/>
      <w:r w:rsidRPr="007E4A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рассмотрения документов, обосновывающих соответствие объекта социально-культурного или коммунально-бытового назначения, масштабного инвестиционного проекта критериям, установленным законом Кабардино-Балкарской Республики, для предоставления юридическим лицам земельных участков в аренду без проведения торгов в соответствии с распоряжениями Главы Кабардино-Балкарской Республики».</w:t>
      </w:r>
    </w:p>
    <w:p w:rsidR="007E4A32" w:rsidRPr="007E4A32" w:rsidRDefault="007E4A32" w:rsidP="007E4A32">
      <w:pPr>
        <w:spacing w:after="0" w:line="240" w:lineRule="auto"/>
        <w:ind w:right="28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4A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Согласно пункту 22 Перечня документов, подтверждающих право заявителя на приобретение земельного участка без проведения торгов, утвержденного приказом </w:t>
      </w:r>
      <w:proofErr w:type="spellStart"/>
      <w:r w:rsidRPr="007E4A32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Росреестра</w:t>
      </w:r>
      <w:proofErr w:type="spellEnd"/>
      <w:r w:rsidRPr="007E4A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2 сентября 2020 г. № </w:t>
      </w:r>
      <w:proofErr w:type="gramStart"/>
      <w:r w:rsidRPr="007E4A32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proofErr w:type="gramEnd"/>
      <w:r w:rsidRPr="007E4A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/0321 </w:t>
      </w:r>
      <w:r w:rsidRPr="007E4A3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«Об утверждении перечня документов, подтверждающих право заявителя на приобретение земельного участка без проведения торгов» распоряжение высшего должностного лица субъекта Российской Федерации входит в перечень необходимых документов, подтверждающих право заявителя на приобретение земельного участка предназначенного для реализации масштабного инвестиционного проекта, без проведения торгов.</w:t>
      </w:r>
    </w:p>
    <w:p w:rsidR="007E4A32" w:rsidRPr="007E4A32" w:rsidRDefault="007E4A32" w:rsidP="007E4A32">
      <w:pPr>
        <w:spacing w:after="0" w:line="240" w:lineRule="auto"/>
        <w:ind w:right="28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4A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Проект распоряжения согласован со всеми заинтересованными без замечаний и предложений. </w:t>
      </w:r>
    </w:p>
    <w:p w:rsidR="007E4A32" w:rsidRDefault="007E4A3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7E4A32" w:rsidRDefault="007E4A3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7E4A32" w:rsidRDefault="007E4A3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7E4A32" w:rsidRDefault="007E4A3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7E4A32" w:rsidRDefault="007E4A3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7E4A32" w:rsidRDefault="007E4A3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7E4A32" w:rsidRDefault="007E4A3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7E4A32" w:rsidRDefault="007E4A32" w:rsidP="007E4A32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Ф</w:t>
      </w:r>
      <w:r w:rsidRPr="00A01301">
        <w:rPr>
          <w:rFonts w:ascii="Times New Roman" w:hAnsi="Times New Roman" w:cs="Times New Roman"/>
          <w:b/>
          <w:sz w:val="28"/>
          <w:szCs w:val="28"/>
        </w:rPr>
        <w:t>ИНАНСОВО-ЭКОНОМИЧЕСКОЕ ОБОСНОВАНИЕ</w:t>
      </w:r>
    </w:p>
    <w:p w:rsidR="007E4A32" w:rsidRPr="00A01301" w:rsidRDefault="007E4A32" w:rsidP="007E4A32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E4A32" w:rsidRPr="00B03DC0" w:rsidRDefault="007E4A32" w:rsidP="007E4A32">
      <w:pPr>
        <w:pStyle w:val="ConsPlusTitle"/>
        <w:widowControl/>
        <w:jc w:val="center"/>
        <w:rPr>
          <w:sz w:val="28"/>
          <w:szCs w:val="28"/>
        </w:rPr>
      </w:pPr>
      <w:r w:rsidRPr="00B03DC0">
        <w:rPr>
          <w:sz w:val="28"/>
          <w:szCs w:val="28"/>
        </w:rPr>
        <w:t>к проекту распоряжения Главы Кабардино-Балкарской Республики</w:t>
      </w:r>
    </w:p>
    <w:p w:rsidR="007E4A32" w:rsidRPr="00B03DC0" w:rsidRDefault="007E4A32" w:rsidP="007E4A32">
      <w:pPr>
        <w:pStyle w:val="ConsPlusTitle"/>
        <w:jc w:val="center"/>
        <w:rPr>
          <w:rFonts w:ascii="Times New Roman CYR" w:hAnsi="Times New Roman CYR" w:cs="Times New Roman CYR"/>
          <w:color w:val="000000"/>
          <w:sz w:val="28"/>
          <w:szCs w:val="28"/>
        </w:rPr>
      </w:pPr>
      <w:r w:rsidRPr="00B03DC0">
        <w:rPr>
          <w:sz w:val="28"/>
          <w:szCs w:val="28"/>
        </w:rPr>
        <w:t xml:space="preserve">«О предоставлении земельного участка в аренду без проведения торгов </w:t>
      </w:r>
      <w:r w:rsidRPr="00B03DC0">
        <w:rPr>
          <w:sz w:val="28"/>
          <w:szCs w:val="28"/>
        </w:rPr>
        <w:br/>
        <w:t xml:space="preserve">для реализации масштабного инвестиционного проекта </w:t>
      </w:r>
      <w:r w:rsidRPr="00B03DC0">
        <w:rPr>
          <w:rFonts w:ascii="Times New Roman CYR" w:hAnsi="Times New Roman CYR" w:cs="Times New Roman CYR"/>
          <w:color w:val="000000"/>
          <w:sz w:val="28"/>
          <w:szCs w:val="28"/>
        </w:rPr>
        <w:t>«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Строительство нового корпуса санатория «Долина Нарзанов Нальчик</w:t>
      </w:r>
      <w:r w:rsidRPr="00B03DC0">
        <w:rPr>
          <w:rFonts w:ascii="Times New Roman CYR" w:hAnsi="Times New Roman CYR" w:cs="Times New Roman CYR"/>
          <w:color w:val="000000"/>
          <w:sz w:val="28"/>
          <w:szCs w:val="28"/>
        </w:rPr>
        <w:t>» в городе Нальчике, Кабардино-Балкарской Республики»</w:t>
      </w:r>
    </w:p>
    <w:p w:rsidR="007E4A32" w:rsidRPr="00A01301" w:rsidRDefault="007E4A32" w:rsidP="007E4A32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E4A32" w:rsidRPr="00A01301" w:rsidRDefault="007E4A32" w:rsidP="007E4A3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E4A32" w:rsidRPr="00A01301" w:rsidRDefault="007E4A32" w:rsidP="007E4A3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A01301">
        <w:rPr>
          <w:rFonts w:ascii="Times New Roman" w:hAnsi="Times New Roman" w:cs="Times New Roman"/>
          <w:sz w:val="28"/>
          <w:szCs w:val="28"/>
        </w:rPr>
        <w:tab/>
        <w:t>Принятие предлагаемого проекта распоряжения Главы Кабардино-Балкарской Республики не потребует дополнительных финансовых затрат из республиканского бюджета Кабардино-Балкарской Республики.</w:t>
      </w:r>
    </w:p>
    <w:p w:rsidR="007E4A32" w:rsidRPr="00A01301" w:rsidRDefault="007E4A32" w:rsidP="007E4A3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A01301">
        <w:rPr>
          <w:rFonts w:ascii="Times New Roman" w:hAnsi="Times New Roman" w:cs="Times New Roman"/>
          <w:sz w:val="28"/>
          <w:szCs w:val="28"/>
        </w:rPr>
        <w:tab/>
        <w:t>При этом</w:t>
      </w:r>
      <w:proofErr w:type="gramStart"/>
      <w:r w:rsidRPr="00A01301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A01301">
        <w:rPr>
          <w:rFonts w:ascii="Times New Roman" w:hAnsi="Times New Roman" w:cs="Times New Roman"/>
          <w:sz w:val="28"/>
          <w:szCs w:val="28"/>
        </w:rPr>
        <w:t xml:space="preserve"> с 2025 года обеспечит пополнение доходной </w:t>
      </w:r>
      <w:r w:rsidRPr="00A01301">
        <w:rPr>
          <w:rFonts w:ascii="Times New Roman" w:hAnsi="Times New Roman" w:cs="Times New Roman"/>
          <w:sz w:val="28"/>
          <w:szCs w:val="28"/>
        </w:rPr>
        <w:br/>
        <w:t xml:space="preserve">части </w:t>
      </w:r>
      <w:r>
        <w:rPr>
          <w:rFonts w:ascii="Times New Roman" w:hAnsi="Times New Roman" w:cs="Times New Roman"/>
          <w:sz w:val="28"/>
          <w:szCs w:val="28"/>
        </w:rPr>
        <w:t xml:space="preserve">бюджета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г.о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Нальчик </w:t>
      </w:r>
      <w:r w:rsidRPr="00A01301">
        <w:rPr>
          <w:rFonts w:ascii="Times New Roman" w:hAnsi="Times New Roman" w:cs="Times New Roman"/>
          <w:sz w:val="28"/>
          <w:szCs w:val="28"/>
        </w:rPr>
        <w:t xml:space="preserve">в размере арендной платы, установленной </w:t>
      </w:r>
      <w:r>
        <w:rPr>
          <w:rFonts w:ascii="Times New Roman" w:hAnsi="Times New Roman" w:cs="Times New Roman"/>
          <w:sz w:val="28"/>
          <w:szCs w:val="28"/>
        </w:rPr>
        <w:br/>
      </w:r>
      <w:r w:rsidRPr="00A01301">
        <w:rPr>
          <w:rFonts w:ascii="Times New Roman" w:hAnsi="Times New Roman" w:cs="Times New Roman"/>
          <w:sz w:val="28"/>
          <w:szCs w:val="28"/>
        </w:rPr>
        <w:t>за предоставление земельного участка в аренду.</w:t>
      </w:r>
    </w:p>
    <w:p w:rsidR="007E4A32" w:rsidRDefault="007E4A3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C73FE9" w:rsidRDefault="00C73FE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C73FE9" w:rsidRDefault="00C73FE9" w:rsidP="00C73FE9">
      <w:pPr>
        <w:pStyle w:val="a3"/>
        <w:jc w:val="right"/>
        <w:rPr>
          <w:rFonts w:ascii="Times New Roman" w:hAnsi="Times New Roman" w:cs="Times New Roman"/>
          <w:sz w:val="28"/>
          <w:szCs w:val="28"/>
        </w:rPr>
        <w:sectPr w:rsidR="00C73FE9" w:rsidSect="00172E98">
          <w:pgSz w:w="11906" w:h="16838"/>
          <w:pgMar w:top="1418" w:right="1418" w:bottom="1701" w:left="1701" w:header="709" w:footer="709" w:gutter="0"/>
          <w:cols w:space="708"/>
          <w:docGrid w:linePitch="360"/>
        </w:sectPr>
      </w:pPr>
    </w:p>
    <w:p w:rsidR="00C73FE9" w:rsidRPr="00947F1B" w:rsidRDefault="00C73FE9" w:rsidP="00C73FE9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к</w:t>
      </w:r>
      <w:r w:rsidRPr="00947F1B">
        <w:rPr>
          <w:rFonts w:ascii="Times New Roman" w:hAnsi="Times New Roman" w:cs="Times New Roman"/>
          <w:sz w:val="28"/>
          <w:szCs w:val="28"/>
        </w:rPr>
        <w:t xml:space="preserve"> распоряжению Главы</w:t>
      </w:r>
    </w:p>
    <w:p w:rsidR="00C73FE9" w:rsidRDefault="00C73FE9" w:rsidP="00C73FE9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947F1B">
        <w:rPr>
          <w:rFonts w:ascii="Times New Roman" w:hAnsi="Times New Roman" w:cs="Times New Roman"/>
          <w:sz w:val="28"/>
          <w:szCs w:val="28"/>
        </w:rPr>
        <w:t>Кабардино-Балкарской Республики</w:t>
      </w:r>
    </w:p>
    <w:p w:rsidR="00C73FE9" w:rsidRDefault="00C73FE9" w:rsidP="00C73FE9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«____» __________ 2025 г. № _____</w:t>
      </w:r>
    </w:p>
    <w:p w:rsidR="00C73FE9" w:rsidRDefault="00C73FE9" w:rsidP="00C73FE9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C73FE9" w:rsidRDefault="00C73FE9" w:rsidP="00C73FE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СВЕДЕНИЯ</w:t>
      </w:r>
    </w:p>
    <w:p w:rsidR="00C73FE9" w:rsidRDefault="00C73FE9" w:rsidP="00C73FE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ЗЕМЕЛЬНОМ УЧАСТКЕ, ПРЕДОСТАВЛЯЕМОМ АКЦИОНЕРНОМУ </w:t>
      </w:r>
      <w:r>
        <w:rPr>
          <w:rFonts w:ascii="Times New Roman" w:hAnsi="Times New Roman" w:cs="Times New Roman"/>
          <w:b/>
          <w:sz w:val="28"/>
          <w:szCs w:val="28"/>
        </w:rPr>
        <w:br/>
        <w:t xml:space="preserve">ОБЩЕСТВУ «РЖД-ЗДОРОВЬЕ» В АРЕНДУ БЕЗ ПРОВЕДЕНИЯ ТОРГОВ </w:t>
      </w:r>
      <w:r>
        <w:rPr>
          <w:rFonts w:ascii="Times New Roman" w:hAnsi="Times New Roman" w:cs="Times New Roman"/>
          <w:b/>
          <w:sz w:val="28"/>
          <w:szCs w:val="28"/>
        </w:rPr>
        <w:br/>
        <w:t xml:space="preserve">ДЛЯ РЕАЛИЗАЦИИ НА ТЕРРИТОРИИ КАБАРДИНО-БАЛКАРСКОЙ РЕСПУБЛИКИ </w:t>
      </w:r>
      <w:r>
        <w:rPr>
          <w:rFonts w:ascii="Times New Roman" w:hAnsi="Times New Roman" w:cs="Times New Roman"/>
          <w:b/>
          <w:sz w:val="28"/>
          <w:szCs w:val="28"/>
        </w:rPr>
        <w:br/>
        <w:t>МАСШТАБНОГО ИНВЕСТИЦИОННОГО ПРОЕКТА</w:t>
      </w:r>
    </w:p>
    <w:tbl>
      <w:tblPr>
        <w:tblW w:w="14743" w:type="dxa"/>
        <w:tblInd w:w="-364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687"/>
        <w:gridCol w:w="2552"/>
        <w:gridCol w:w="1700"/>
        <w:gridCol w:w="2552"/>
        <w:gridCol w:w="1559"/>
        <w:gridCol w:w="2693"/>
      </w:tblGrid>
      <w:tr w:rsidR="00C73FE9" w:rsidTr="00F4728A"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FE9" w:rsidRDefault="00C73FE9" w:rsidP="00F472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Адрес земельного участка </w:t>
            </w:r>
            <w:hyperlink w:anchor="Par34" w:history="1">
              <w:r w:rsidRPr="00091374">
                <w:rPr>
                  <w:rFonts w:ascii="Times New Roman" w:hAnsi="Times New Roman" w:cs="Times New Roman"/>
                  <w:color w:val="000000" w:themeColor="text1"/>
                  <w:sz w:val="28"/>
                  <w:szCs w:val="28"/>
                </w:rPr>
                <w:t>&lt;*&gt;</w:t>
              </w:r>
            </w:hyperlink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FE9" w:rsidRDefault="00C73FE9" w:rsidP="00F472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Кадастровый номер земельного участка </w:t>
            </w:r>
            <w:hyperlink w:anchor="Par34" w:history="1">
              <w:r w:rsidRPr="00091374">
                <w:rPr>
                  <w:rFonts w:ascii="Times New Roman" w:hAnsi="Times New Roman" w:cs="Times New Roman"/>
                  <w:color w:val="000000" w:themeColor="text1"/>
                  <w:sz w:val="28"/>
                  <w:szCs w:val="28"/>
                </w:rPr>
                <w:t>&lt;*&gt;</w:t>
              </w:r>
            </w:hyperlink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FE9" w:rsidRDefault="00C73FE9" w:rsidP="00F472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Площадь земельного участка,</w:t>
            </w:r>
          </w:p>
          <w:p w:rsidR="00C73FE9" w:rsidRDefault="00C73FE9" w:rsidP="00F472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кв. м </w:t>
            </w:r>
            <w:hyperlink w:anchor="Par34" w:history="1">
              <w:r w:rsidRPr="00091374">
                <w:rPr>
                  <w:rFonts w:ascii="Times New Roman" w:hAnsi="Times New Roman" w:cs="Times New Roman"/>
                  <w:color w:val="000000" w:themeColor="text1"/>
                  <w:sz w:val="28"/>
                  <w:szCs w:val="28"/>
                </w:rPr>
                <w:t>&lt;*&gt;</w:t>
              </w:r>
            </w:hyperlink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FE9" w:rsidRDefault="00C73FE9" w:rsidP="00F472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Вид собственности земельного участка </w:t>
            </w:r>
            <w:hyperlink w:anchor="Par34" w:history="1">
              <w:r w:rsidRPr="00091374">
                <w:rPr>
                  <w:rFonts w:ascii="Times New Roman" w:hAnsi="Times New Roman" w:cs="Times New Roman"/>
                  <w:color w:val="000000" w:themeColor="text1"/>
                  <w:sz w:val="28"/>
                  <w:szCs w:val="28"/>
                </w:rPr>
                <w:t>&lt;*&gt;</w:t>
              </w:r>
            </w:hyperlink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FE9" w:rsidRDefault="00C73FE9" w:rsidP="00F472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Категория земель </w:t>
            </w:r>
            <w:hyperlink w:anchor="Par34" w:history="1">
              <w:r w:rsidRPr="00091374">
                <w:rPr>
                  <w:rFonts w:ascii="Times New Roman" w:hAnsi="Times New Roman" w:cs="Times New Roman"/>
                  <w:color w:val="000000" w:themeColor="text1"/>
                  <w:sz w:val="28"/>
                  <w:szCs w:val="28"/>
                </w:rPr>
                <w:t>&lt;*&gt;</w:t>
              </w:r>
            </w:hyperlink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FE9" w:rsidRDefault="00C73FE9" w:rsidP="00F472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Виды разрешенного использования земельного участка </w:t>
            </w:r>
            <w:hyperlink w:anchor="Par34" w:history="1">
              <w:r w:rsidRPr="00091374">
                <w:rPr>
                  <w:rFonts w:ascii="Times New Roman" w:hAnsi="Times New Roman" w:cs="Times New Roman"/>
                  <w:color w:val="000000" w:themeColor="text1"/>
                  <w:sz w:val="28"/>
                  <w:szCs w:val="28"/>
                </w:rPr>
                <w:t>&lt;*&gt;</w:t>
              </w:r>
            </w:hyperlink>
          </w:p>
        </w:tc>
      </w:tr>
      <w:tr w:rsidR="00C73FE9" w:rsidTr="00F4728A"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FE9" w:rsidRDefault="00C73FE9" w:rsidP="00F472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Местоположение установлено относительно ориентира, расположенного в границах участка.  </w:t>
            </w:r>
            <w:r w:rsidRPr="00911924">
              <w:rPr>
                <w:rFonts w:ascii="Times New Roman" w:hAnsi="Times New Roman" w:cs="Times New Roman"/>
                <w:sz w:val="28"/>
                <w:szCs w:val="28"/>
              </w:rPr>
              <w:t xml:space="preserve">Кабардино-Балкарская Республика,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911924">
              <w:rPr>
                <w:rFonts w:ascii="Times New Roman" w:hAnsi="Times New Roman" w:cs="Times New Roman"/>
                <w:sz w:val="28"/>
                <w:szCs w:val="28"/>
              </w:rPr>
              <w:t>г. Нальчик, установлено относительно ориентира Долинск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ГОПСХП «Декоративные культуры»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FE9" w:rsidRDefault="00C73FE9" w:rsidP="00F472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07:09:0104035:31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FE9" w:rsidRDefault="00C73FE9" w:rsidP="00F472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36056 +/-66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FE9" w:rsidRDefault="00C73FE9" w:rsidP="00F472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муниципальная собственность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г.о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Нальчик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FE9" w:rsidRDefault="00C73FE9" w:rsidP="00F472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земли населенных пунктов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FE9" w:rsidRDefault="00C73FE9" w:rsidP="00F472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гостиничное обслуживание</w:t>
            </w:r>
          </w:p>
        </w:tc>
      </w:tr>
    </w:tbl>
    <w:p w:rsidR="00C73FE9" w:rsidRPr="00F717A5" w:rsidRDefault="00C73FE9" w:rsidP="00C73FE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4"/>
          <w:szCs w:val="28"/>
        </w:rPr>
      </w:pPr>
    </w:p>
    <w:p w:rsidR="00C73FE9" w:rsidRDefault="00C73FE9" w:rsidP="00C73FE9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0" w:name="Par34"/>
      <w:bookmarkEnd w:id="0"/>
      <w:r>
        <w:rPr>
          <w:rFonts w:ascii="Times New Roman" w:hAnsi="Times New Roman" w:cs="Times New Roman"/>
          <w:sz w:val="28"/>
          <w:szCs w:val="28"/>
        </w:rPr>
        <w:t xml:space="preserve">&lt;*&gt; Сведения </w:t>
      </w:r>
      <w:proofErr w:type="gramStart"/>
      <w:r>
        <w:rPr>
          <w:rFonts w:ascii="Times New Roman" w:hAnsi="Times New Roman" w:cs="Times New Roman"/>
          <w:sz w:val="28"/>
          <w:szCs w:val="28"/>
        </w:rPr>
        <w:t>в графе указаны в соответствии с выпиской из Единого государственного реестра недвижимости об объекте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недвижимости.</w:t>
      </w:r>
      <w:bookmarkStart w:id="1" w:name="_GoBack"/>
      <w:bookmarkEnd w:id="1"/>
    </w:p>
    <w:sectPr w:rsidR="00C73FE9" w:rsidSect="00C73FE9">
      <w:pgSz w:w="16838" w:h="11906" w:orient="landscape"/>
      <w:pgMar w:top="1418" w:right="1701" w:bottom="993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6D4F"/>
    <w:rsid w:val="000129D9"/>
    <w:rsid w:val="00030AFD"/>
    <w:rsid w:val="00172E98"/>
    <w:rsid w:val="004511D7"/>
    <w:rsid w:val="004D0D49"/>
    <w:rsid w:val="00536C6A"/>
    <w:rsid w:val="00636D4F"/>
    <w:rsid w:val="00650DD7"/>
    <w:rsid w:val="0066170F"/>
    <w:rsid w:val="0079529C"/>
    <w:rsid w:val="007E4A32"/>
    <w:rsid w:val="007F0144"/>
    <w:rsid w:val="00922871"/>
    <w:rsid w:val="00A54C63"/>
    <w:rsid w:val="00AA7B67"/>
    <w:rsid w:val="00C73FE9"/>
    <w:rsid w:val="00D34F87"/>
    <w:rsid w:val="00D92F48"/>
    <w:rsid w:val="00F773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7E4A3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 Spacing"/>
    <w:uiPriority w:val="1"/>
    <w:qFormat/>
    <w:rsid w:val="007E4A32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7E4A3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 Spacing"/>
    <w:uiPriority w:val="1"/>
    <w:qFormat/>
    <w:rsid w:val="007E4A3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LAW304&amp;n=120296&amp;dst=100015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base=RLAW304&amp;n=113556&amp;dst=100008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LAW304&amp;n=81278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login.consultant.ru/link/?req=doc&amp;base=LAW&amp;n=501324&amp;dst=470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RLAW304&amp;n=81278&amp;dst=10001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224</TotalTime>
  <Pages>7</Pages>
  <Words>1650</Words>
  <Characters>9405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Администратор</cp:lastModifiedBy>
  <cp:revision>15</cp:revision>
  <cp:lastPrinted>2025-09-23T06:22:00Z</cp:lastPrinted>
  <dcterms:created xsi:type="dcterms:W3CDTF">2025-08-16T10:07:00Z</dcterms:created>
  <dcterms:modified xsi:type="dcterms:W3CDTF">2025-09-24T13:10:00Z</dcterms:modified>
</cp:coreProperties>
</file>