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44A" w:rsidRPr="00D6044A" w:rsidRDefault="00D6044A" w:rsidP="00D60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4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D6044A" w:rsidRPr="00D6044A" w:rsidRDefault="00D6044A" w:rsidP="00D60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44A" w:rsidRPr="00D6044A" w:rsidRDefault="00D6044A" w:rsidP="00D60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44A" w:rsidRPr="00D6044A" w:rsidRDefault="00D6044A" w:rsidP="00D60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4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КАБАРДИНО-БАЛКАРСКОЙ РЕСПУБЛИКИ</w:t>
      </w:r>
    </w:p>
    <w:p w:rsidR="00D6044A" w:rsidRPr="00D6044A" w:rsidRDefault="00D6044A" w:rsidP="00D60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44A" w:rsidRPr="00D6044A" w:rsidRDefault="00D6044A" w:rsidP="00D60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44A" w:rsidRPr="00D6044A" w:rsidRDefault="00D6044A" w:rsidP="00D60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</w:t>
      </w:r>
    </w:p>
    <w:p w:rsidR="00D6044A" w:rsidRPr="00D6044A" w:rsidRDefault="00D6044A" w:rsidP="00D60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44A" w:rsidRPr="00D6044A" w:rsidRDefault="00D6044A" w:rsidP="00D60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44A" w:rsidRPr="00D6044A" w:rsidRDefault="00D6044A" w:rsidP="00D60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44A" w:rsidRPr="00D6044A" w:rsidRDefault="00D6044A" w:rsidP="00D60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44A" w:rsidRPr="00D6044A" w:rsidRDefault="00D6044A" w:rsidP="00D60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44A" w:rsidRPr="00D6044A" w:rsidRDefault="00D6044A" w:rsidP="00D60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44A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Нальчик</w:t>
      </w:r>
    </w:p>
    <w:p w:rsidR="00813C66" w:rsidRPr="00B1290D" w:rsidRDefault="00813C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69C7" w:rsidRDefault="004769C7" w:rsidP="00D6044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769C7">
        <w:rPr>
          <w:rFonts w:ascii="Times New Roman" w:hAnsi="Times New Roman" w:cs="Times New Roman"/>
          <w:sz w:val="28"/>
          <w:szCs w:val="28"/>
        </w:rPr>
        <w:t xml:space="preserve">В соответствии с Порядком рассмотрения документов, обосновывающих соответствие объекта социально-культурного </w:t>
      </w:r>
      <w:r w:rsidR="0036227B">
        <w:rPr>
          <w:rFonts w:ascii="Times New Roman" w:hAnsi="Times New Roman" w:cs="Times New Roman"/>
          <w:sz w:val="28"/>
          <w:szCs w:val="28"/>
        </w:rPr>
        <w:br/>
      </w:r>
      <w:r w:rsidRPr="004769C7">
        <w:rPr>
          <w:rFonts w:ascii="Times New Roman" w:hAnsi="Times New Roman" w:cs="Times New Roman"/>
          <w:sz w:val="28"/>
          <w:szCs w:val="28"/>
        </w:rPr>
        <w:t xml:space="preserve">или коммунально-бытового назначения, масштабного инвестиционного проекта критериям, установленным законом Кабардино-Балкарской Республики, для предоставления юридическим лицам земельных участков в аренду без проведения торгов в соответствии </w:t>
      </w:r>
      <w:r w:rsidR="0036227B">
        <w:rPr>
          <w:rFonts w:ascii="Times New Roman" w:hAnsi="Times New Roman" w:cs="Times New Roman"/>
          <w:sz w:val="28"/>
          <w:szCs w:val="28"/>
        </w:rPr>
        <w:br/>
      </w:r>
      <w:r w:rsidRPr="004769C7">
        <w:rPr>
          <w:rFonts w:ascii="Times New Roman" w:hAnsi="Times New Roman" w:cs="Times New Roman"/>
          <w:sz w:val="28"/>
          <w:szCs w:val="28"/>
        </w:rPr>
        <w:t xml:space="preserve">с распоряжениями Главы Кабардино-Балкарской Республики, утвержденным постановлением Правительства Кабардино-Балкарской Республики от 5 августа 2016 г. </w:t>
      </w:r>
      <w:r w:rsidR="00ED3110">
        <w:rPr>
          <w:rFonts w:ascii="Times New Roman" w:hAnsi="Times New Roman" w:cs="Times New Roman"/>
          <w:sz w:val="28"/>
          <w:szCs w:val="28"/>
        </w:rPr>
        <w:t>№</w:t>
      </w:r>
      <w:r w:rsidRPr="004769C7">
        <w:rPr>
          <w:rFonts w:ascii="Times New Roman" w:hAnsi="Times New Roman" w:cs="Times New Roman"/>
          <w:sz w:val="28"/>
          <w:szCs w:val="28"/>
        </w:rPr>
        <w:t xml:space="preserve"> 143-ПП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13C66" w:rsidRPr="00E12407" w:rsidRDefault="00813C66" w:rsidP="00D6044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12407">
        <w:rPr>
          <w:rFonts w:ascii="Times New Roman" w:hAnsi="Times New Roman" w:cs="Times New Roman"/>
          <w:sz w:val="28"/>
          <w:szCs w:val="28"/>
        </w:rPr>
        <w:t xml:space="preserve">1. Одобрить прилагаемый </w:t>
      </w:r>
      <w:hyperlink w:anchor="P19">
        <w:r w:rsidRPr="00E12407">
          <w:rPr>
            <w:rFonts w:ascii="Times New Roman" w:hAnsi="Times New Roman" w:cs="Times New Roman"/>
            <w:sz w:val="28"/>
            <w:szCs w:val="28"/>
          </w:rPr>
          <w:t>проект</w:t>
        </w:r>
      </w:hyperlink>
      <w:r w:rsidR="00977687" w:rsidRPr="00E12407">
        <w:rPr>
          <w:rFonts w:ascii="Times New Roman" w:hAnsi="Times New Roman" w:cs="Times New Roman"/>
          <w:sz w:val="28"/>
          <w:szCs w:val="28"/>
        </w:rPr>
        <w:t xml:space="preserve"> </w:t>
      </w:r>
      <w:r w:rsidR="00B1290D" w:rsidRPr="00E12407">
        <w:rPr>
          <w:rFonts w:ascii="Times New Roman" w:hAnsi="Times New Roman" w:cs="Times New Roman"/>
          <w:sz w:val="28"/>
          <w:szCs w:val="28"/>
        </w:rPr>
        <w:t xml:space="preserve">соглашения между Правительством Кабардино-Балкарской Республики и </w:t>
      </w:r>
      <w:r w:rsidR="00E12407" w:rsidRPr="00E12407">
        <w:rPr>
          <w:rFonts w:ascii="Times New Roman" w:hAnsi="Times New Roman" w:cs="Times New Roman"/>
          <w:sz w:val="28"/>
          <w:szCs w:val="28"/>
        </w:rPr>
        <w:t>о</w:t>
      </w:r>
      <w:r w:rsidR="004E170D" w:rsidRPr="00E12407">
        <w:rPr>
          <w:rFonts w:ascii="Times New Roman" w:hAnsi="Times New Roman" w:cs="Times New Roman"/>
          <w:sz w:val="28"/>
          <w:szCs w:val="28"/>
        </w:rPr>
        <w:t xml:space="preserve">бществом </w:t>
      </w:r>
      <w:r w:rsidR="0036227B">
        <w:rPr>
          <w:rFonts w:ascii="Times New Roman" w:hAnsi="Times New Roman" w:cs="Times New Roman"/>
          <w:sz w:val="28"/>
          <w:szCs w:val="28"/>
        </w:rPr>
        <w:br/>
      </w:r>
      <w:r w:rsidR="004E170D" w:rsidRPr="00E12407">
        <w:rPr>
          <w:rFonts w:ascii="Times New Roman" w:hAnsi="Times New Roman" w:cs="Times New Roman"/>
          <w:sz w:val="28"/>
          <w:szCs w:val="28"/>
        </w:rPr>
        <w:t>с ограниченной ответственностью «</w:t>
      </w:r>
      <w:r w:rsidR="001A2E1D">
        <w:rPr>
          <w:rFonts w:ascii="Times New Roman" w:hAnsi="Times New Roman" w:cs="Times New Roman"/>
          <w:sz w:val="28"/>
          <w:szCs w:val="28"/>
        </w:rPr>
        <w:t>Гарден</w:t>
      </w:r>
      <w:r w:rsidR="004E170D" w:rsidRPr="00E12407">
        <w:rPr>
          <w:rFonts w:ascii="Times New Roman" w:hAnsi="Times New Roman" w:cs="Times New Roman"/>
          <w:sz w:val="28"/>
          <w:szCs w:val="28"/>
        </w:rPr>
        <w:t xml:space="preserve">» о реализации масштабного инвестиционного проекта на земельном участке, предоставляемом обществу с ограниченной ответственностью </w:t>
      </w:r>
      <w:r w:rsidR="00AC1432">
        <w:rPr>
          <w:rFonts w:ascii="Times New Roman" w:hAnsi="Times New Roman" w:cs="Times New Roman"/>
          <w:sz w:val="28"/>
          <w:szCs w:val="28"/>
        </w:rPr>
        <w:t>«Га</w:t>
      </w:r>
      <w:r w:rsidR="001A2E1D">
        <w:rPr>
          <w:rFonts w:ascii="Times New Roman" w:hAnsi="Times New Roman" w:cs="Times New Roman"/>
          <w:sz w:val="28"/>
          <w:szCs w:val="28"/>
        </w:rPr>
        <w:t>рден</w:t>
      </w:r>
      <w:r w:rsidR="00F934FB" w:rsidRPr="00F934FB">
        <w:rPr>
          <w:rFonts w:ascii="Times New Roman" w:hAnsi="Times New Roman" w:cs="Times New Roman"/>
          <w:sz w:val="28"/>
          <w:szCs w:val="28"/>
        </w:rPr>
        <w:t xml:space="preserve">» </w:t>
      </w:r>
      <w:r w:rsidR="00B1290D" w:rsidRPr="00E1240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="0036227B">
        <w:rPr>
          <w:rFonts w:ascii="Times New Roman" w:hAnsi="Times New Roman" w:cs="Times New Roman"/>
          <w:sz w:val="28"/>
          <w:szCs w:val="28"/>
        </w:rPr>
        <w:br/>
      </w:r>
      <w:r w:rsidR="00B1290D" w:rsidRPr="00E12407">
        <w:rPr>
          <w:rFonts w:ascii="Times New Roman" w:hAnsi="Times New Roman" w:cs="Times New Roman"/>
          <w:sz w:val="28"/>
          <w:szCs w:val="28"/>
        </w:rPr>
        <w:t>без проведения торгов в соответствии с распоряжением Главы Кабардино-Балкарской Республики</w:t>
      </w:r>
      <w:r w:rsidRPr="00E12407">
        <w:rPr>
          <w:rFonts w:ascii="Times New Roman" w:hAnsi="Times New Roman" w:cs="Times New Roman"/>
          <w:sz w:val="28"/>
          <w:szCs w:val="28"/>
        </w:rPr>
        <w:t>.</w:t>
      </w:r>
    </w:p>
    <w:p w:rsidR="004769C7" w:rsidRDefault="00813C66" w:rsidP="00E1240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12407">
        <w:rPr>
          <w:rFonts w:ascii="Times New Roman" w:hAnsi="Times New Roman" w:cs="Times New Roman"/>
          <w:sz w:val="28"/>
          <w:szCs w:val="28"/>
        </w:rPr>
        <w:t xml:space="preserve">2. </w:t>
      </w:r>
      <w:r w:rsidR="004769C7" w:rsidRPr="004769C7">
        <w:rPr>
          <w:rFonts w:ascii="Times New Roman" w:hAnsi="Times New Roman" w:cs="Times New Roman"/>
          <w:sz w:val="28"/>
          <w:szCs w:val="28"/>
        </w:rPr>
        <w:t xml:space="preserve">Поручить первому заместителю Председателя Правительства Кабардино-Балкарской Республики </w:t>
      </w:r>
      <w:proofErr w:type="spellStart"/>
      <w:r w:rsidR="004769C7" w:rsidRPr="004769C7">
        <w:rPr>
          <w:rFonts w:ascii="Times New Roman" w:hAnsi="Times New Roman" w:cs="Times New Roman"/>
          <w:sz w:val="28"/>
          <w:szCs w:val="28"/>
        </w:rPr>
        <w:t>Кунижеву</w:t>
      </w:r>
      <w:proofErr w:type="spellEnd"/>
      <w:r w:rsidR="004769C7" w:rsidRPr="004769C7">
        <w:rPr>
          <w:rFonts w:ascii="Times New Roman" w:hAnsi="Times New Roman" w:cs="Times New Roman"/>
          <w:sz w:val="28"/>
          <w:szCs w:val="28"/>
        </w:rPr>
        <w:t xml:space="preserve"> М.А. подписать указанное Соглашение.</w:t>
      </w:r>
    </w:p>
    <w:p w:rsidR="00E12407" w:rsidRPr="00E12407" w:rsidRDefault="00E12407" w:rsidP="00E1240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13C66" w:rsidRDefault="00813C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7B4E" w:rsidRDefault="002C7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044A" w:rsidRPr="00977687" w:rsidRDefault="00D604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044A" w:rsidRPr="00D6044A" w:rsidRDefault="0036227B" w:rsidP="00D604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6044A" w:rsidRPr="00D604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Правительства</w:t>
      </w:r>
    </w:p>
    <w:p w:rsidR="00D6044A" w:rsidRPr="00D6044A" w:rsidRDefault="00D6044A" w:rsidP="00D604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4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Кабардино-Балка</w:t>
      </w:r>
      <w:r w:rsidR="00210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рской Республики               </w:t>
      </w:r>
      <w:r w:rsidRPr="00D60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210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0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proofErr w:type="spellStart"/>
      <w:r w:rsidRPr="00D6044A">
        <w:rPr>
          <w:rFonts w:ascii="Times New Roman" w:eastAsia="Times New Roman" w:hAnsi="Times New Roman" w:cs="Times New Roman"/>
          <w:sz w:val="28"/>
          <w:szCs w:val="28"/>
          <w:lang w:eastAsia="ru-RU"/>
        </w:rPr>
        <w:t>А.Мусуков</w:t>
      </w:r>
      <w:proofErr w:type="spellEnd"/>
    </w:p>
    <w:p w:rsidR="00813C66" w:rsidRPr="00977687" w:rsidRDefault="00813C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13C66" w:rsidRPr="00977687" w:rsidRDefault="00813C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13C66" w:rsidRPr="00977687" w:rsidRDefault="00813C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13C66" w:rsidRDefault="00813C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BEA" w:rsidRDefault="00BA2B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BEA" w:rsidRDefault="00BA2B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BEA" w:rsidRPr="00BA2BEA" w:rsidRDefault="00BA2BEA" w:rsidP="00BA2BEA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2B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ПОЯСНИТЕЛЬНАЯ ЗАПИСКА </w:t>
      </w:r>
    </w:p>
    <w:p w:rsidR="00BA2BEA" w:rsidRPr="00BA2BEA" w:rsidRDefault="00BA2BEA" w:rsidP="00BA2BEA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2BEA" w:rsidRPr="00BA2BEA" w:rsidRDefault="00BA2BEA" w:rsidP="00BA2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2B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проекту распоряжения </w:t>
      </w:r>
      <w:r w:rsidRPr="00BA2B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Правительства Кабардино-Балкарской Республики</w:t>
      </w:r>
    </w:p>
    <w:p w:rsidR="00BA2BEA" w:rsidRPr="00BA2BEA" w:rsidRDefault="00BA2BEA" w:rsidP="00BA2B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2B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одобрении проекта  соглашения между Правительством </w:t>
      </w:r>
      <w:r w:rsidRPr="00BA2B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Кабардино-Балкарской Республики и Обществом с ограниченной ответственностью «Гарден</w:t>
      </w:r>
      <w:r w:rsidRPr="00BA2B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BA2B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реализации масштабного </w:t>
      </w:r>
      <w:r w:rsidRPr="00BA2B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инвестиционного проекта на земельном участке, предоставляемом обществу с ограниченной ответственностью </w:t>
      </w:r>
      <w:r w:rsidRPr="00BA2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«Гарден» </w:t>
      </w:r>
      <w:r w:rsidRPr="00BA2B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аренду </w:t>
      </w:r>
      <w:r w:rsidRPr="00BA2B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без проведения торгов в соответствии с распоряжением Главы Кабардино-Балкарской Республики</w:t>
      </w:r>
    </w:p>
    <w:p w:rsidR="00BA2BEA" w:rsidRPr="00BA2BEA" w:rsidRDefault="00BA2BEA" w:rsidP="00BA2B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BEA" w:rsidRPr="00BA2BEA" w:rsidRDefault="00BA2BEA" w:rsidP="00BA2B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создания </w:t>
      </w:r>
      <w:r w:rsidRPr="00BA2BE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масштабного инвестиционного проекта «Строительство арт-парка «Лаванда» в городе Нальчике КБР» </w:t>
      </w:r>
      <w:r w:rsidRPr="00BA2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адрес Министерства экономического развития Кабардино-Балкарской Республики (далее – Минэкономразвития КБР) в соответствии с пунктом 4 Порядка рассмотрения документов, обосновывающих соответствие объекта социально-культурного или коммунально-бытового назначения, масштабного инвестиционного проекта критериям, установленным законом Кабардино-Балкарской Республики, для предоставления юридическим лицам земельных участков в аренду без проведения торгов в соответствии </w:t>
      </w:r>
      <w:r w:rsidRPr="00BA2B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распоряжениями Главы Кабардино-Балкарской Республики, утвержденного постановлением Правительства Кабардино-Балкарской Республики от 05.08.2016 № 143-ПП (далее – Порядок) поступило ходатайство Общества с ограниченной ответственностью «Гарден» </w:t>
      </w:r>
      <w:r w:rsidRPr="00BA2B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(далее – ООО «Гарден») о предоставлении земельного участка под реализацию </w:t>
      </w:r>
      <w:r w:rsidRPr="00BA2BE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масштабного инвестиционного проекта «Строительство </w:t>
      </w:r>
      <w:r w:rsidRPr="00BA2BE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арт-парка «Лаванда» в городе Нальчике КБР» в</w:t>
      </w:r>
      <w:r w:rsidRPr="00BA2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аренду без проведения торгов в соответствии с распоряжением Главы Кабардино-Балкарской Республики (далее – ходатайство).</w:t>
      </w:r>
    </w:p>
    <w:p w:rsidR="00BA2BEA" w:rsidRPr="00BA2BEA" w:rsidRDefault="00BA2BEA" w:rsidP="00BA2B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рассмотрения ходатайства Минэкономразвития КБР подготовлен проект соглашения между Правительством </w:t>
      </w:r>
      <w:r w:rsidRPr="00BA2B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Кабардино-Балкарской Республики и Обществом с ограниченной ответственностью «Гарден» о реализации масштабного инвестиционного проекта на земельном участке, предоставляемом Обществу с ограниченной ответственностью «Гарден» в аренду без проведения торгов в соответствии с распоряжением Главы Кабардино-Балкарской Республики (далее – проект соглашения), на который в соответствии с пунктами 9 и 10 Порядка от заинтересованных органов исполнительной власти Кабардино-Балкарской Республики и органов местного самоуправления получены соответствующие положительные заключения.</w:t>
      </w:r>
    </w:p>
    <w:p w:rsidR="00BA2BEA" w:rsidRPr="00BA2BEA" w:rsidRDefault="00BA2BEA" w:rsidP="00BA2B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BE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проекту соглашения, инвестиционный проект имеет следующие основные показатели (характеристики):</w:t>
      </w:r>
    </w:p>
    <w:p w:rsidR="00BA2BEA" w:rsidRPr="00BA2BEA" w:rsidRDefault="00BA2BEA" w:rsidP="00BA2B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A2B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Масштабным инвестиционным проектом общества с ограниченной ответственностью «Гарден» «Строительство арт-парка «Лаванда» в городе Нальчике КБР» предполагается строительство современного комплекса с гостиницей, соответствующего мировым стандартам</w:t>
      </w:r>
      <w:r w:rsidRPr="00BA2BE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на земельном участке площадью </w:t>
      </w:r>
      <w:r w:rsidRPr="00BA2BEA">
        <w:rPr>
          <w:rFonts w:ascii="Times New Roman" w:eastAsia="Times New Roman" w:hAnsi="Times New Roman" w:cs="Times New Roman"/>
          <w:sz w:val="28"/>
          <w:szCs w:val="28"/>
          <w:lang w:eastAsia="ru-RU"/>
        </w:rPr>
        <w:t>149 949 кв. м.</w:t>
      </w:r>
    </w:p>
    <w:p w:rsidR="00BA2BEA" w:rsidRPr="00BA2BEA" w:rsidRDefault="00BA2BEA" w:rsidP="00BA2B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A2BEA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Общая стоимость проекта составляет 380 000 000 рублей, за счет собственных средств.</w:t>
      </w:r>
    </w:p>
    <w:p w:rsidR="00BA2BEA" w:rsidRPr="00BA2BEA" w:rsidRDefault="00BA2BEA" w:rsidP="00BA2B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Срок реализации инвестиционного проекта – 01.04.2026 – </w:t>
      </w:r>
      <w:r w:rsidRPr="00BA2B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31.12.2031 гг.</w:t>
      </w:r>
    </w:p>
    <w:p w:rsidR="00BA2BEA" w:rsidRPr="00BA2BEA" w:rsidRDefault="00BA2BEA" w:rsidP="00BA2B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BEA">
        <w:rPr>
          <w:rFonts w:ascii="Times New Roman" w:eastAsia="Times New Roman" w:hAnsi="Times New Roman" w:cs="Times New Roman"/>
          <w:sz w:val="28"/>
          <w:szCs w:val="28"/>
          <w:lang w:eastAsia="ru-RU"/>
        </w:rPr>
        <w:t>4. Ежегодные налоговые поступления в консолидированный бюджет Кабардино-Балкарской Республики в связи с реализацией проекта составят не менее чем 23 363 000 рублей без учёта установленных льгот по налогам и арендным платежам.</w:t>
      </w:r>
    </w:p>
    <w:p w:rsidR="00BA2BEA" w:rsidRPr="00BA2BEA" w:rsidRDefault="00BA2BEA" w:rsidP="00BA2B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BEA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Реализация проекта позволит создать не менее 120 рабочих мест.</w:t>
      </w:r>
    </w:p>
    <w:p w:rsidR="00BA2BEA" w:rsidRPr="00BA2BEA" w:rsidRDefault="00BA2BEA" w:rsidP="00BA2B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2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BA2BEA">
        <w:rPr>
          <w:rFonts w:ascii="Times New Roman" w:eastAsia="Times New Roman" w:hAnsi="Times New Roman" w:cs="Times New Roman"/>
          <w:sz w:val="28"/>
          <w:szCs w:val="24"/>
          <w:lang w:eastAsia="ru-RU"/>
        </w:rPr>
        <w:t>Ключевые прогнозные финансовые показатели проекта:</w:t>
      </w:r>
    </w:p>
    <w:p w:rsidR="00BA2BEA" w:rsidRPr="00BA2BEA" w:rsidRDefault="00BA2BEA" w:rsidP="00BA2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8"/>
        <w:gridCol w:w="1397"/>
        <w:gridCol w:w="1954"/>
      </w:tblGrid>
      <w:tr w:rsidR="00BA2BEA" w:rsidRPr="00BA2BEA" w:rsidTr="00012E4E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2BEA" w:rsidRPr="00BA2BEA" w:rsidRDefault="00BA2BEA" w:rsidP="00BA2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2BEA" w:rsidRPr="00BA2BEA" w:rsidRDefault="00BA2BEA" w:rsidP="00BA2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2BEA" w:rsidRPr="00BA2BEA" w:rsidRDefault="00BA2BEA" w:rsidP="00BA2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Значение</w:t>
            </w:r>
          </w:p>
        </w:tc>
      </w:tr>
      <w:tr w:rsidR="00BA2BEA" w:rsidRPr="00BA2BEA" w:rsidTr="00012E4E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2BEA" w:rsidRPr="00BA2BEA" w:rsidRDefault="00BA2BEA" w:rsidP="00BA2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Чистый дисконтированный доход (NPV)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2BEA" w:rsidRPr="00BA2BEA" w:rsidRDefault="00BA2BEA" w:rsidP="00BA2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2BEA" w:rsidRPr="00BA2BEA" w:rsidRDefault="00BA2BEA" w:rsidP="00BA2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17 997</w:t>
            </w:r>
          </w:p>
        </w:tc>
      </w:tr>
      <w:tr w:rsidR="00BA2BEA" w:rsidRPr="00BA2BEA" w:rsidTr="00012E4E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2BEA" w:rsidRPr="00BA2BEA" w:rsidRDefault="00BA2BEA" w:rsidP="00BA2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норма рентабельности (IRR)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2BEA" w:rsidRPr="00BA2BEA" w:rsidRDefault="00BA2BEA" w:rsidP="00BA2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2BEA" w:rsidRPr="00BA2BEA" w:rsidRDefault="00BA2BEA" w:rsidP="00BA2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</w:t>
            </w:r>
          </w:p>
        </w:tc>
      </w:tr>
      <w:tr w:rsidR="00BA2BEA" w:rsidRPr="00BA2BEA" w:rsidTr="00012E4E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2BEA" w:rsidRPr="00BA2BEA" w:rsidRDefault="00BA2BEA" w:rsidP="00BA2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окупаемости проекта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2BEA" w:rsidRPr="00BA2BEA" w:rsidRDefault="00BA2BEA" w:rsidP="00BA2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2BEA" w:rsidRPr="00BA2BEA" w:rsidRDefault="00BA2BEA" w:rsidP="00BA2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9,17</w:t>
            </w:r>
          </w:p>
        </w:tc>
      </w:tr>
      <w:tr w:rsidR="00BA2BEA" w:rsidRPr="00BA2BEA" w:rsidTr="00012E4E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BEA" w:rsidRPr="00BA2BEA" w:rsidRDefault="00BA2BEA" w:rsidP="00BA2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Дисконтированный срок окупаемости проекта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BEA" w:rsidRPr="00BA2BEA" w:rsidRDefault="00BA2BEA" w:rsidP="00BA2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BEA" w:rsidRPr="00BA2BEA" w:rsidRDefault="00BA2BEA" w:rsidP="00BA2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14,00</w:t>
            </w:r>
          </w:p>
        </w:tc>
      </w:tr>
    </w:tbl>
    <w:p w:rsidR="00BA2BEA" w:rsidRPr="00BA2BEA" w:rsidRDefault="00BA2BEA" w:rsidP="00BA2B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BEA" w:rsidRPr="00BA2BEA" w:rsidRDefault="00BA2BEA" w:rsidP="00BA2B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проекта предусматривает решение задач, направленных </w:t>
      </w:r>
      <w:r w:rsidRPr="00BA2B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развитие туристической инфраструктуры и будет способствовать развитию муниципального образования, на территории которого планируется его реализация – городской округ Нальчик.</w:t>
      </w:r>
    </w:p>
    <w:p w:rsidR="00BA2BEA" w:rsidRPr="00BA2BEA" w:rsidRDefault="00BA2BEA" w:rsidP="00BA2B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виду отсутствия оснований для отказа юридическому лицу </w:t>
      </w:r>
      <w:r w:rsidRPr="00BA2B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предоставлении земельного участка в аренду без проведения торгов </w:t>
      </w:r>
      <w:r w:rsidRPr="00BA2B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соответствии с пунктом 13 Порядка Минэкономразвития КБР в адрес </w:t>
      </w:r>
      <w:proofErr w:type="spellStart"/>
      <w:r w:rsidRPr="00BA2BE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Минимущества</w:t>
      </w:r>
      <w:proofErr w:type="spellEnd"/>
      <w:r w:rsidRPr="00BA2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КБР направлен проект согласованного соглашения </w:t>
      </w:r>
      <w:r w:rsidRPr="00BA2B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подготовки проекта распоряжения Правительства Кабардино-Балкарской Республики об одобрении проекта соглашения.</w:t>
      </w:r>
    </w:p>
    <w:p w:rsidR="00BA2BEA" w:rsidRPr="00BA2BEA" w:rsidRDefault="00BA2BEA" w:rsidP="00BA2B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распоряжения размещен на сайте </w:t>
      </w:r>
      <w:proofErr w:type="spellStart"/>
      <w:r w:rsidRPr="00BA2BE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Минимущества</w:t>
      </w:r>
      <w:proofErr w:type="spellEnd"/>
      <w:r w:rsidRPr="00BA2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КБР, функционирующем в составе единого портала исполнительных органов государственной власти КБР и органов местного самоуправления.</w:t>
      </w:r>
    </w:p>
    <w:p w:rsidR="00BA2BEA" w:rsidRDefault="00BA2B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BEA" w:rsidRDefault="00BA2B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BEA" w:rsidRDefault="00BA2B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BEA" w:rsidRDefault="00BA2B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BEA" w:rsidRDefault="00BA2B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BEA" w:rsidRDefault="00BA2B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BEA" w:rsidRDefault="00BA2B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BEA" w:rsidRPr="00BA2BEA" w:rsidRDefault="00BA2BEA" w:rsidP="00BA2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2B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ФИНАНСОВО-ЭКОНОМИЧЕСКОЕ ОБОСНОВАНИЕ</w:t>
      </w:r>
    </w:p>
    <w:p w:rsidR="00BA2BEA" w:rsidRPr="00BA2BEA" w:rsidRDefault="00BA2BEA" w:rsidP="00BA2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2BEA" w:rsidRPr="00BA2BEA" w:rsidRDefault="00BA2BEA" w:rsidP="00BA2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2B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проекту распоряжения Правительства Кабардино-Балкарской Республики об одобрении проекта соглашения между Правительством</w:t>
      </w:r>
    </w:p>
    <w:p w:rsidR="00BA2BEA" w:rsidRPr="00BA2BEA" w:rsidRDefault="00BA2BEA" w:rsidP="00BA2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2B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Кабардино-Балкарской Республики и Обществом с ограниченной </w:t>
      </w:r>
      <w:bookmarkStart w:id="0" w:name="_GoBack"/>
      <w:bookmarkEnd w:id="0"/>
      <w:r w:rsidRPr="00BA2B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ответственностью «Гарден» о реализации масштабного инвестиционного проекта на земельном участке, предоставляемом обществу с ограниченной ответственностью «Гарден» в аренду без проведения торгов в соответствии с распоряжением Главы Кабардино-Балкарской Республики</w:t>
      </w:r>
    </w:p>
    <w:p w:rsidR="00BA2BEA" w:rsidRPr="00BA2BEA" w:rsidRDefault="00BA2BEA" w:rsidP="00BA2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2BEA" w:rsidRPr="00BA2BEA" w:rsidRDefault="00BA2BEA" w:rsidP="00BA2BE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2BEA" w:rsidRPr="00BA2BEA" w:rsidRDefault="00BA2BEA" w:rsidP="00BA2B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2BEA" w:rsidRPr="00BA2BEA" w:rsidRDefault="00BA2BEA" w:rsidP="00BA2B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2BEA" w:rsidRPr="00BA2BEA" w:rsidRDefault="00BA2BEA" w:rsidP="00BA2B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2BEA" w:rsidRPr="00BA2BEA" w:rsidRDefault="00BA2BEA" w:rsidP="00BA2BE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2B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Принятие предлагаемого проекта распоряжения Правительства Кабардино-Балкарской Республики не потребует финансовых затрат из республиканского бюджета</w:t>
      </w:r>
      <w:r w:rsidRPr="00BA2BEA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r w:rsidRPr="00BA2B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Кабардино-Балкарской Республики.</w:t>
      </w:r>
    </w:p>
    <w:p w:rsidR="00BA2BEA" w:rsidRPr="00977687" w:rsidRDefault="00BA2B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BA2BEA" w:rsidRPr="00977687" w:rsidSect="0036227B">
      <w:pgSz w:w="11906" w:h="16838"/>
      <w:pgMar w:top="1134" w:right="141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=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C66"/>
    <w:rsid w:val="000C1472"/>
    <w:rsid w:val="001A2E1D"/>
    <w:rsid w:val="002108A8"/>
    <w:rsid w:val="002C7B4E"/>
    <w:rsid w:val="0036227B"/>
    <w:rsid w:val="004769C7"/>
    <w:rsid w:val="004A6A60"/>
    <w:rsid w:val="004E170D"/>
    <w:rsid w:val="004F3958"/>
    <w:rsid w:val="00583BD2"/>
    <w:rsid w:val="00813C66"/>
    <w:rsid w:val="00977687"/>
    <w:rsid w:val="00AC1432"/>
    <w:rsid w:val="00B1290D"/>
    <w:rsid w:val="00BA2BEA"/>
    <w:rsid w:val="00C43838"/>
    <w:rsid w:val="00CC1198"/>
    <w:rsid w:val="00D6044A"/>
    <w:rsid w:val="00D71F8A"/>
    <w:rsid w:val="00E12407"/>
    <w:rsid w:val="00ED3110"/>
    <w:rsid w:val="00F9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08073"/>
  <w15:docId w15:val="{37B01363-DF42-4C90-88FC-1582FEEBB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3C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13C6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13C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13C6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E124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4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miskhozhev-ao</dc:creator>
  <cp:lastModifiedBy>User</cp:lastModifiedBy>
  <cp:revision>19</cp:revision>
  <cp:lastPrinted>2024-10-25T07:23:00Z</cp:lastPrinted>
  <dcterms:created xsi:type="dcterms:W3CDTF">2024-10-24T11:33:00Z</dcterms:created>
  <dcterms:modified xsi:type="dcterms:W3CDTF">2026-04-22T14:11:00Z</dcterms:modified>
</cp:coreProperties>
</file>